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535" w:type="pct"/>
        <w:tblCellSpacing w:w="0" w:type="dxa"/>
        <w:tblInd w:w="-284" w:type="dxa"/>
        <w:tblLayout w:type="fixed"/>
        <w:tblCellMar>
          <w:left w:w="0" w:type="dxa"/>
          <w:right w:w="0" w:type="dxa"/>
        </w:tblCellMar>
        <w:tblLook w:val="0000" w:firstRow="0" w:lastRow="0" w:firstColumn="0" w:lastColumn="0" w:noHBand="0" w:noVBand="0"/>
      </w:tblPr>
      <w:tblGrid>
        <w:gridCol w:w="9923"/>
        <w:gridCol w:w="275"/>
      </w:tblGrid>
      <w:tr w:rsidR="00E40E88" w:rsidRPr="00D15D2C" w:rsidTr="005D177C">
        <w:trPr>
          <w:gridAfter w:val="1"/>
          <w:wAfter w:w="135" w:type="pct"/>
          <w:tblCellSpacing w:w="0" w:type="dxa"/>
        </w:trPr>
        <w:tc>
          <w:tcPr>
            <w:tcW w:w="4865" w:type="pct"/>
            <w:shd w:val="clear" w:color="auto" w:fill="auto"/>
            <w:vAlign w:val="center"/>
          </w:tcPr>
          <w:tbl>
            <w:tblPr>
              <w:tblW w:w="10351"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10351"/>
            </w:tblGrid>
            <w:tr w:rsidR="00E40E88" w:rsidRPr="00D15D2C" w:rsidTr="00566B50">
              <w:trPr>
                <w:trHeight w:val="13777"/>
                <w:tblCellSpacing w:w="15" w:type="dxa"/>
              </w:trPr>
              <w:tc>
                <w:tcPr>
                  <w:tcW w:w="10291" w:type="dxa"/>
                  <w:shd w:val="clear" w:color="auto" w:fill="auto"/>
                  <w:vAlign w:val="center"/>
                </w:tcPr>
                <w:p w:rsidR="001954EE" w:rsidRPr="00573531" w:rsidRDefault="001954EE" w:rsidP="002B3628">
                  <w:pPr>
                    <w:widowControl w:val="0"/>
                    <w:jc w:val="center"/>
                    <w:rPr>
                      <w:sz w:val="28"/>
                      <w:szCs w:val="28"/>
                    </w:rPr>
                  </w:pPr>
                  <w:r w:rsidRPr="00573531">
                    <w:rPr>
                      <w:sz w:val="28"/>
                      <w:szCs w:val="28"/>
                    </w:rPr>
                    <w:t>Федеральное государственное образовательное бюджетное</w:t>
                  </w:r>
                </w:p>
                <w:p w:rsidR="001954EE" w:rsidRPr="00573531" w:rsidRDefault="001954EE" w:rsidP="002B3628">
                  <w:pPr>
                    <w:widowControl w:val="0"/>
                    <w:jc w:val="center"/>
                    <w:rPr>
                      <w:sz w:val="28"/>
                      <w:szCs w:val="28"/>
                    </w:rPr>
                  </w:pPr>
                  <w:r w:rsidRPr="00573531">
                    <w:rPr>
                      <w:sz w:val="28"/>
                      <w:szCs w:val="28"/>
                    </w:rPr>
                    <w:t>учреждение высшего образования</w:t>
                  </w:r>
                </w:p>
                <w:p w:rsidR="001954EE" w:rsidRPr="00D15D2C" w:rsidRDefault="001954EE" w:rsidP="002B3628">
                  <w:pPr>
                    <w:widowControl w:val="0"/>
                    <w:jc w:val="center"/>
                    <w:rPr>
                      <w:b/>
                      <w:caps/>
                      <w:sz w:val="28"/>
                      <w:szCs w:val="28"/>
                    </w:rPr>
                  </w:pPr>
                  <w:r w:rsidRPr="00D15D2C">
                    <w:rPr>
                      <w:b/>
                      <w:caps/>
                      <w:sz w:val="28"/>
                      <w:szCs w:val="28"/>
                    </w:rPr>
                    <w:t>«ФинансовЫЙ УНИВЕРСИТЕТ при Правительстве</w:t>
                  </w:r>
                </w:p>
                <w:p w:rsidR="001954EE" w:rsidRPr="00D15D2C" w:rsidRDefault="001954EE" w:rsidP="002B3628">
                  <w:pPr>
                    <w:widowControl w:val="0"/>
                    <w:jc w:val="center"/>
                    <w:rPr>
                      <w:b/>
                      <w:caps/>
                      <w:sz w:val="28"/>
                      <w:szCs w:val="28"/>
                    </w:rPr>
                  </w:pPr>
                  <w:r w:rsidRPr="00D15D2C">
                    <w:rPr>
                      <w:b/>
                      <w:caps/>
                      <w:sz w:val="28"/>
                      <w:szCs w:val="28"/>
                    </w:rPr>
                    <w:t>Российской Федерации»</w:t>
                  </w:r>
                </w:p>
                <w:p w:rsidR="001954EE" w:rsidRDefault="001954EE" w:rsidP="002B3628">
                  <w:pPr>
                    <w:widowControl w:val="0"/>
                    <w:jc w:val="center"/>
                    <w:rPr>
                      <w:b/>
                      <w:sz w:val="28"/>
                      <w:szCs w:val="28"/>
                    </w:rPr>
                  </w:pPr>
                  <w:r w:rsidRPr="00D15D2C">
                    <w:rPr>
                      <w:b/>
                      <w:sz w:val="28"/>
                      <w:szCs w:val="28"/>
                    </w:rPr>
                    <w:t>(Финансовый университет)</w:t>
                  </w:r>
                </w:p>
                <w:p w:rsidR="00573531" w:rsidRPr="00D15D2C" w:rsidRDefault="00573531" w:rsidP="002B3628">
                  <w:pPr>
                    <w:widowControl w:val="0"/>
                    <w:jc w:val="center"/>
                    <w:rPr>
                      <w:b/>
                      <w:sz w:val="28"/>
                      <w:szCs w:val="28"/>
                    </w:rPr>
                  </w:pPr>
                </w:p>
                <w:p w:rsidR="00B57B97" w:rsidRPr="00D15D2C" w:rsidRDefault="00B57B97" w:rsidP="002B3628">
                  <w:pPr>
                    <w:widowControl w:val="0"/>
                    <w:jc w:val="center"/>
                    <w:rPr>
                      <w:b/>
                      <w:sz w:val="28"/>
                      <w:szCs w:val="28"/>
                    </w:rPr>
                  </w:pPr>
                  <w:r w:rsidRPr="00D15D2C">
                    <w:rPr>
                      <w:b/>
                      <w:sz w:val="28"/>
                      <w:szCs w:val="28"/>
                    </w:rPr>
                    <w:t xml:space="preserve">Департамент корпоративных финансов </w:t>
                  </w:r>
                </w:p>
                <w:p w:rsidR="00B57B97" w:rsidRDefault="00B57B97" w:rsidP="002B3628">
                  <w:pPr>
                    <w:widowControl w:val="0"/>
                    <w:jc w:val="center"/>
                    <w:rPr>
                      <w:b/>
                      <w:sz w:val="28"/>
                      <w:szCs w:val="28"/>
                    </w:rPr>
                  </w:pPr>
                  <w:r w:rsidRPr="00D15D2C">
                    <w:rPr>
                      <w:b/>
                      <w:sz w:val="28"/>
                      <w:szCs w:val="28"/>
                    </w:rPr>
                    <w:t>и корпоративного управления</w:t>
                  </w:r>
                </w:p>
                <w:p w:rsidR="00566B50" w:rsidRPr="00D15D2C" w:rsidRDefault="00566B50" w:rsidP="002B3628">
                  <w:pPr>
                    <w:widowControl w:val="0"/>
                    <w:jc w:val="center"/>
                    <w:rPr>
                      <w:b/>
                      <w:bCs/>
                      <w:sz w:val="28"/>
                      <w:szCs w:val="28"/>
                    </w:rPr>
                  </w:pPr>
                </w:p>
                <w:tbl>
                  <w:tblPr>
                    <w:tblpPr w:leftFromText="180" w:rightFromText="180" w:vertAnchor="text" w:horzAnchor="margin" w:tblpY="20"/>
                    <w:tblOverlap w:val="never"/>
                    <w:tblW w:w="10206" w:type="dxa"/>
                    <w:tblLayout w:type="fixed"/>
                    <w:tblLook w:val="04A0" w:firstRow="1" w:lastRow="0" w:firstColumn="1" w:lastColumn="0" w:noHBand="0" w:noVBand="1"/>
                  </w:tblPr>
                  <w:tblGrid>
                    <w:gridCol w:w="5070"/>
                    <w:gridCol w:w="5136"/>
                  </w:tblGrid>
                  <w:tr w:rsidR="005D177C" w:rsidRPr="009C6D10" w:rsidTr="005D177C">
                    <w:tc>
                      <w:tcPr>
                        <w:tcW w:w="5070" w:type="dxa"/>
                      </w:tcPr>
                      <w:p w:rsidR="005D177C" w:rsidRPr="001D1B70" w:rsidRDefault="005D177C" w:rsidP="005D177C">
                        <w:pPr>
                          <w:widowControl w:val="0"/>
                          <w:spacing w:after="120"/>
                          <w:rPr>
                            <w:sz w:val="28"/>
                            <w:szCs w:val="28"/>
                          </w:rPr>
                        </w:pPr>
                        <w:r w:rsidRPr="001D1B70">
                          <w:rPr>
                            <w:sz w:val="28"/>
                            <w:szCs w:val="28"/>
                          </w:rPr>
                          <w:t>СОГЛАСОВАНО</w:t>
                        </w:r>
                      </w:p>
                      <w:p w:rsidR="005D177C" w:rsidRPr="005F4471" w:rsidRDefault="005D177C" w:rsidP="005D177C">
                        <w:pPr>
                          <w:rPr>
                            <w:sz w:val="28"/>
                          </w:rPr>
                        </w:pPr>
                        <w:r w:rsidRPr="005F4471">
                          <w:rPr>
                            <w:sz w:val="28"/>
                          </w:rPr>
                          <w:t>Исполнительный директор</w:t>
                        </w:r>
                      </w:p>
                      <w:p w:rsidR="005D177C" w:rsidRPr="005F4471" w:rsidRDefault="005D177C" w:rsidP="005D177C">
                        <w:pPr>
                          <w:rPr>
                            <w:sz w:val="28"/>
                          </w:rPr>
                        </w:pPr>
                        <w:r w:rsidRPr="005F4471">
                          <w:rPr>
                            <w:sz w:val="28"/>
                          </w:rPr>
                          <w:t>СРО «Национальная ассоциация</w:t>
                        </w:r>
                      </w:p>
                      <w:p w:rsidR="005D177C" w:rsidRPr="005F4471" w:rsidRDefault="005D177C" w:rsidP="005D177C">
                        <w:pPr>
                          <w:rPr>
                            <w:sz w:val="28"/>
                          </w:rPr>
                        </w:pPr>
                        <w:r w:rsidRPr="005F4471">
                          <w:rPr>
                            <w:sz w:val="28"/>
                          </w:rPr>
                          <w:t xml:space="preserve">корпоративных директоров» </w:t>
                        </w:r>
                      </w:p>
                      <w:p w:rsidR="005D177C" w:rsidRPr="005F4471" w:rsidRDefault="005D177C" w:rsidP="005D177C">
                        <w:pPr>
                          <w:rPr>
                            <w:sz w:val="28"/>
                          </w:rPr>
                        </w:pPr>
                      </w:p>
                      <w:p w:rsidR="005D177C" w:rsidRPr="005F4471" w:rsidRDefault="005D177C" w:rsidP="005D177C">
                        <w:pPr>
                          <w:rPr>
                            <w:sz w:val="28"/>
                          </w:rPr>
                        </w:pPr>
                        <w:r w:rsidRPr="005F4471">
                          <w:rPr>
                            <w:sz w:val="28"/>
                          </w:rPr>
                          <w:t xml:space="preserve">_______________М.Е. Кузнецов   </w:t>
                        </w:r>
                      </w:p>
                      <w:p w:rsidR="005D177C" w:rsidRPr="005F4471" w:rsidRDefault="0052114A" w:rsidP="0052114A">
                        <w:pPr>
                          <w:jc w:val="center"/>
                          <w:rPr>
                            <w:sz w:val="28"/>
                            <w:szCs w:val="28"/>
                          </w:rPr>
                        </w:pPr>
                        <w:r>
                          <w:rPr>
                            <w:sz w:val="28"/>
                          </w:rPr>
                          <w:t>20.04.</w:t>
                        </w:r>
                        <w:r w:rsidR="005D177C" w:rsidRPr="005F4471">
                          <w:rPr>
                            <w:sz w:val="28"/>
                          </w:rPr>
                          <w:t>2022г.</w:t>
                        </w:r>
                      </w:p>
                      <w:p w:rsidR="005D177C" w:rsidRPr="009C6D10" w:rsidRDefault="005D177C" w:rsidP="005D177C">
                        <w:pPr>
                          <w:widowControl w:val="0"/>
                          <w:spacing w:before="120"/>
                          <w:jc w:val="center"/>
                          <w:rPr>
                            <w:sz w:val="28"/>
                            <w:szCs w:val="28"/>
                          </w:rPr>
                        </w:pPr>
                        <w:r>
                          <w:rPr>
                            <w:sz w:val="28"/>
                            <w:szCs w:val="28"/>
                          </w:rPr>
                          <w:t xml:space="preserve"> </w:t>
                        </w:r>
                      </w:p>
                    </w:tc>
                    <w:tc>
                      <w:tcPr>
                        <w:tcW w:w="5136" w:type="dxa"/>
                        <w:hideMark/>
                      </w:tcPr>
                      <w:p w:rsidR="005D177C" w:rsidRPr="009C6D10" w:rsidRDefault="005D177C" w:rsidP="005D177C">
                        <w:pPr>
                          <w:widowControl w:val="0"/>
                          <w:spacing w:after="120"/>
                          <w:ind w:left="284"/>
                          <w:rPr>
                            <w:bCs/>
                            <w:caps/>
                            <w:sz w:val="28"/>
                            <w:szCs w:val="28"/>
                          </w:rPr>
                        </w:pPr>
                        <w:r w:rsidRPr="009C6D10">
                          <w:rPr>
                            <w:bCs/>
                            <w:caps/>
                            <w:sz w:val="28"/>
                            <w:szCs w:val="28"/>
                          </w:rPr>
                          <w:t>утверждаю</w:t>
                        </w:r>
                      </w:p>
                      <w:p w:rsidR="005D177C" w:rsidRPr="005F4471" w:rsidRDefault="005D177C" w:rsidP="005D177C">
                        <w:pPr>
                          <w:rPr>
                            <w:sz w:val="28"/>
                          </w:rPr>
                        </w:pPr>
                        <w:r w:rsidRPr="005F4471">
                          <w:rPr>
                            <w:sz w:val="28"/>
                          </w:rPr>
                          <w:t>Проректор по учебной и методической работе</w:t>
                        </w:r>
                      </w:p>
                      <w:p w:rsidR="005D177C" w:rsidRPr="005F4471" w:rsidRDefault="005D177C" w:rsidP="005D177C">
                        <w:pPr>
                          <w:rPr>
                            <w:sz w:val="28"/>
                          </w:rPr>
                        </w:pPr>
                      </w:p>
                      <w:p w:rsidR="005D177C" w:rsidRPr="005F4471" w:rsidRDefault="005D177C" w:rsidP="005D177C">
                        <w:pPr>
                          <w:rPr>
                            <w:sz w:val="28"/>
                          </w:rPr>
                        </w:pPr>
                        <w:r w:rsidRPr="005F4471">
                          <w:rPr>
                            <w:sz w:val="28"/>
                          </w:rPr>
                          <w:t>_________________Е.А. Каменева</w:t>
                        </w:r>
                      </w:p>
                      <w:p w:rsidR="005D177C" w:rsidRPr="000C11CC" w:rsidRDefault="0052114A" w:rsidP="0052114A">
                        <w:pPr>
                          <w:jc w:val="center"/>
                          <w:rPr>
                            <w:sz w:val="28"/>
                          </w:rPr>
                        </w:pPr>
                        <w:r>
                          <w:rPr>
                            <w:sz w:val="28"/>
                          </w:rPr>
                          <w:t>21.04.</w:t>
                        </w:r>
                        <w:bookmarkStart w:id="0" w:name="_GoBack"/>
                        <w:bookmarkEnd w:id="0"/>
                        <w:r w:rsidR="005D177C" w:rsidRPr="005F4471">
                          <w:rPr>
                            <w:sz w:val="28"/>
                          </w:rPr>
                          <w:t>2022 г.</w:t>
                        </w:r>
                      </w:p>
                      <w:p w:rsidR="005D177C" w:rsidRPr="009C6D10" w:rsidRDefault="005D177C" w:rsidP="005D177C">
                        <w:pPr>
                          <w:widowControl w:val="0"/>
                          <w:ind w:left="284"/>
                          <w:jc w:val="center"/>
                          <w:rPr>
                            <w:sz w:val="28"/>
                            <w:szCs w:val="28"/>
                          </w:rPr>
                        </w:pPr>
                        <w:r>
                          <w:rPr>
                            <w:sz w:val="28"/>
                            <w:szCs w:val="28"/>
                          </w:rPr>
                          <w:t xml:space="preserve"> </w:t>
                        </w:r>
                      </w:p>
                    </w:tc>
                  </w:tr>
                </w:tbl>
                <w:p w:rsidR="00FD43EF" w:rsidRDefault="00FD43EF" w:rsidP="002B3628">
                  <w:pPr>
                    <w:widowControl w:val="0"/>
                    <w:jc w:val="right"/>
                    <w:rPr>
                      <w:sz w:val="28"/>
                      <w:szCs w:val="28"/>
                    </w:rPr>
                  </w:pPr>
                </w:p>
                <w:p w:rsidR="00990390" w:rsidRDefault="00990390" w:rsidP="002B3628">
                  <w:pPr>
                    <w:widowControl w:val="0"/>
                    <w:rPr>
                      <w:sz w:val="28"/>
                      <w:szCs w:val="28"/>
                    </w:rPr>
                  </w:pPr>
                </w:p>
                <w:p w:rsidR="00691319" w:rsidRPr="008B0C5B" w:rsidRDefault="00691319" w:rsidP="00691319">
                  <w:pPr>
                    <w:jc w:val="center"/>
                    <w:rPr>
                      <w:b/>
                      <w:sz w:val="36"/>
                      <w:szCs w:val="36"/>
                    </w:rPr>
                  </w:pPr>
                  <w:r w:rsidRPr="008B0C5B">
                    <w:rPr>
                      <w:b/>
                      <w:sz w:val="32"/>
                      <w:szCs w:val="32"/>
                    </w:rPr>
                    <w:t xml:space="preserve">  </w:t>
                  </w:r>
                  <w:r w:rsidRPr="008B0C5B">
                    <w:rPr>
                      <w:b/>
                      <w:sz w:val="36"/>
                      <w:szCs w:val="36"/>
                    </w:rPr>
                    <w:t xml:space="preserve">И.Ю. Беляева, Х.П. Харчилава, К.В. Усков </w:t>
                  </w:r>
                </w:p>
                <w:p w:rsidR="00691319" w:rsidRPr="008B0C5B" w:rsidRDefault="00691319" w:rsidP="00691319">
                  <w:pPr>
                    <w:jc w:val="center"/>
                    <w:rPr>
                      <w:sz w:val="36"/>
                      <w:szCs w:val="36"/>
                    </w:rPr>
                  </w:pPr>
                </w:p>
                <w:p w:rsidR="00691319" w:rsidRPr="008B0C5B" w:rsidRDefault="00691319" w:rsidP="00691319">
                  <w:pPr>
                    <w:jc w:val="center"/>
                    <w:rPr>
                      <w:b/>
                      <w:sz w:val="36"/>
                      <w:szCs w:val="36"/>
                    </w:rPr>
                  </w:pPr>
                </w:p>
                <w:p w:rsidR="00691319" w:rsidRPr="008B0C5B" w:rsidRDefault="00691319" w:rsidP="00691319">
                  <w:pPr>
                    <w:jc w:val="center"/>
                    <w:rPr>
                      <w:b/>
                      <w:bCs/>
                      <w:sz w:val="36"/>
                      <w:szCs w:val="36"/>
                    </w:rPr>
                  </w:pPr>
                  <w:r w:rsidRPr="008B0C5B">
                    <w:rPr>
                      <w:b/>
                      <w:bCs/>
                      <w:sz w:val="36"/>
                      <w:szCs w:val="36"/>
                    </w:rPr>
                    <w:t>ТЕОРИЯ И ПРАКТИКА КОРПОРАТИВНОГО УПРАВЛЕНИЯ</w:t>
                  </w:r>
                </w:p>
                <w:p w:rsidR="007C19E3" w:rsidRDefault="007C19E3" w:rsidP="002B3628">
                  <w:pPr>
                    <w:widowControl w:val="0"/>
                    <w:jc w:val="center"/>
                    <w:rPr>
                      <w:b/>
                      <w:sz w:val="32"/>
                      <w:szCs w:val="32"/>
                    </w:rPr>
                  </w:pPr>
                </w:p>
                <w:p w:rsidR="001954EE" w:rsidRPr="00540B96" w:rsidRDefault="001954EE" w:rsidP="002B3628">
                  <w:pPr>
                    <w:widowControl w:val="0"/>
                    <w:jc w:val="center"/>
                    <w:rPr>
                      <w:b/>
                      <w:sz w:val="32"/>
                      <w:szCs w:val="32"/>
                    </w:rPr>
                  </w:pPr>
                  <w:r w:rsidRPr="00540B96">
                    <w:rPr>
                      <w:b/>
                      <w:sz w:val="32"/>
                      <w:szCs w:val="32"/>
                    </w:rPr>
                    <w:t>Рабочая программа дисциплины</w:t>
                  </w:r>
                </w:p>
                <w:p w:rsidR="001954EE" w:rsidRPr="00540B96" w:rsidRDefault="001954EE" w:rsidP="002B3628">
                  <w:pPr>
                    <w:widowControl w:val="0"/>
                    <w:rPr>
                      <w:sz w:val="32"/>
                      <w:szCs w:val="32"/>
                    </w:rPr>
                  </w:pPr>
                </w:p>
                <w:p w:rsidR="002B685F" w:rsidRDefault="00691319" w:rsidP="002B3628">
                  <w:pPr>
                    <w:widowControl w:val="0"/>
                    <w:jc w:val="center"/>
                    <w:rPr>
                      <w:sz w:val="28"/>
                      <w:szCs w:val="28"/>
                    </w:rPr>
                  </w:pPr>
                  <w:r w:rsidRPr="001D1B70">
                    <w:rPr>
                      <w:sz w:val="28"/>
                      <w:szCs w:val="28"/>
                    </w:rPr>
                    <w:t xml:space="preserve">для студентов, обучающихся по направлению подготовки </w:t>
                  </w:r>
                </w:p>
                <w:p w:rsidR="00891B74" w:rsidRPr="001D1B70" w:rsidRDefault="00691319" w:rsidP="002B3628">
                  <w:pPr>
                    <w:widowControl w:val="0"/>
                    <w:jc w:val="center"/>
                    <w:rPr>
                      <w:sz w:val="28"/>
                      <w:szCs w:val="28"/>
                    </w:rPr>
                  </w:pPr>
                  <w:r w:rsidRPr="001D1B70">
                    <w:rPr>
                      <w:sz w:val="28"/>
                      <w:szCs w:val="28"/>
                    </w:rPr>
                    <w:t>38.04.02 - «Менеджмент», направленность программы магистратуры «Корпоративное управление»</w:t>
                  </w:r>
                </w:p>
                <w:p w:rsidR="00691319" w:rsidRPr="00D15D2C" w:rsidRDefault="00691319" w:rsidP="002B3628">
                  <w:pPr>
                    <w:widowControl w:val="0"/>
                    <w:jc w:val="center"/>
                  </w:pPr>
                </w:p>
                <w:p w:rsidR="001D1B70" w:rsidRPr="005F4471" w:rsidRDefault="001D1B70" w:rsidP="001D1B70">
                  <w:pPr>
                    <w:widowControl w:val="0"/>
                    <w:jc w:val="center"/>
                    <w:rPr>
                      <w:i/>
                      <w:sz w:val="28"/>
                      <w:szCs w:val="28"/>
                    </w:rPr>
                  </w:pPr>
                  <w:r w:rsidRPr="005F4471">
                    <w:rPr>
                      <w:i/>
                      <w:sz w:val="28"/>
                      <w:szCs w:val="28"/>
                    </w:rPr>
                    <w:t>Рекомендовано Ученым советом Факультет экономики и бизнеса</w:t>
                  </w:r>
                </w:p>
                <w:p w:rsidR="001D1B70" w:rsidRPr="005F4471" w:rsidRDefault="001D1B70" w:rsidP="001D1B70">
                  <w:pPr>
                    <w:widowControl w:val="0"/>
                    <w:jc w:val="center"/>
                    <w:rPr>
                      <w:i/>
                      <w:sz w:val="28"/>
                      <w:szCs w:val="28"/>
                    </w:rPr>
                  </w:pPr>
                  <w:r w:rsidRPr="005F4471">
                    <w:rPr>
                      <w:i/>
                      <w:sz w:val="28"/>
                      <w:szCs w:val="28"/>
                    </w:rPr>
                    <w:t xml:space="preserve"> протокол №</w:t>
                  </w:r>
                  <w:r w:rsidR="005D177C">
                    <w:rPr>
                      <w:i/>
                      <w:sz w:val="28"/>
                      <w:szCs w:val="28"/>
                    </w:rPr>
                    <w:t xml:space="preserve"> 18</w:t>
                  </w:r>
                  <w:r w:rsidRPr="005F4471">
                    <w:rPr>
                      <w:i/>
                      <w:sz w:val="28"/>
                      <w:szCs w:val="28"/>
                    </w:rPr>
                    <w:t xml:space="preserve"> от 19.04.2022г.</w:t>
                  </w:r>
                </w:p>
                <w:p w:rsidR="001D1B70" w:rsidRPr="005F4471" w:rsidRDefault="001D1B70" w:rsidP="001D1B70">
                  <w:pPr>
                    <w:widowControl w:val="0"/>
                    <w:jc w:val="center"/>
                    <w:rPr>
                      <w:i/>
                      <w:sz w:val="28"/>
                      <w:szCs w:val="28"/>
                    </w:rPr>
                  </w:pPr>
                </w:p>
                <w:p w:rsidR="001D1B70" w:rsidRPr="005F4471" w:rsidRDefault="001D1B70" w:rsidP="001D1B70">
                  <w:pPr>
                    <w:widowControl w:val="0"/>
                    <w:tabs>
                      <w:tab w:val="left" w:pos="709"/>
                      <w:tab w:val="left" w:pos="993"/>
                    </w:tabs>
                    <w:jc w:val="center"/>
                    <w:rPr>
                      <w:i/>
                      <w:sz w:val="28"/>
                      <w:szCs w:val="28"/>
                    </w:rPr>
                  </w:pPr>
                  <w:r w:rsidRPr="005F4471">
                    <w:rPr>
                      <w:i/>
                      <w:sz w:val="28"/>
                      <w:szCs w:val="28"/>
                    </w:rPr>
                    <w:t xml:space="preserve">Одобрено Советом учебно-научного департамента корпоративных </w:t>
                  </w:r>
                </w:p>
                <w:p w:rsidR="001D1B70" w:rsidRPr="005F4471" w:rsidRDefault="001D1B70" w:rsidP="001D1B70">
                  <w:pPr>
                    <w:widowControl w:val="0"/>
                    <w:tabs>
                      <w:tab w:val="left" w:pos="709"/>
                      <w:tab w:val="left" w:pos="993"/>
                    </w:tabs>
                    <w:jc w:val="center"/>
                    <w:rPr>
                      <w:i/>
                      <w:sz w:val="28"/>
                      <w:szCs w:val="28"/>
                    </w:rPr>
                  </w:pPr>
                  <w:r w:rsidRPr="005F4471">
                    <w:rPr>
                      <w:i/>
                      <w:sz w:val="28"/>
                      <w:szCs w:val="28"/>
                    </w:rPr>
                    <w:t>финансов и корпоративного управления</w:t>
                  </w:r>
                </w:p>
                <w:p w:rsidR="001D1B70" w:rsidRPr="00F95ED3" w:rsidRDefault="001D1B70" w:rsidP="001D1B70">
                  <w:pPr>
                    <w:widowControl w:val="0"/>
                    <w:jc w:val="center"/>
                    <w:rPr>
                      <w:i/>
                      <w:iCs/>
                      <w:spacing w:val="-3"/>
                      <w:sz w:val="28"/>
                      <w:szCs w:val="28"/>
                    </w:rPr>
                  </w:pPr>
                  <w:r w:rsidRPr="005F4471">
                    <w:rPr>
                      <w:i/>
                      <w:iCs/>
                      <w:spacing w:val="-3"/>
                      <w:sz w:val="28"/>
                      <w:szCs w:val="28"/>
                    </w:rPr>
                    <w:t>протокол № 25 от 15.03.2022г.</w:t>
                  </w:r>
                </w:p>
                <w:p w:rsidR="00CB2F23" w:rsidRDefault="00CB2F23" w:rsidP="002B3628">
                  <w:pPr>
                    <w:widowControl w:val="0"/>
                    <w:jc w:val="center"/>
                    <w:rPr>
                      <w:b/>
                    </w:rPr>
                  </w:pPr>
                </w:p>
                <w:p w:rsidR="002B685F" w:rsidRDefault="002B685F" w:rsidP="002B3628">
                  <w:pPr>
                    <w:widowControl w:val="0"/>
                    <w:jc w:val="center"/>
                    <w:rPr>
                      <w:b/>
                    </w:rPr>
                  </w:pPr>
                </w:p>
                <w:p w:rsidR="002B685F" w:rsidRPr="00D15D2C" w:rsidRDefault="002B685F" w:rsidP="002B3628">
                  <w:pPr>
                    <w:widowControl w:val="0"/>
                    <w:jc w:val="center"/>
                    <w:rPr>
                      <w:b/>
                    </w:rPr>
                  </w:pPr>
                </w:p>
                <w:p w:rsidR="00E40E88" w:rsidRPr="006C3859" w:rsidRDefault="00C27013" w:rsidP="002B3628">
                  <w:pPr>
                    <w:pStyle w:val="a4"/>
                    <w:widowControl w:val="0"/>
                    <w:jc w:val="center"/>
                  </w:pPr>
                  <w:r w:rsidRPr="006C3859">
                    <w:rPr>
                      <w:sz w:val="28"/>
                    </w:rPr>
                    <w:t>М</w:t>
                  </w:r>
                  <w:r w:rsidR="00F83F04" w:rsidRPr="006C3859">
                    <w:rPr>
                      <w:sz w:val="28"/>
                    </w:rPr>
                    <w:t>ос</w:t>
                  </w:r>
                  <w:r w:rsidR="0022193A">
                    <w:rPr>
                      <w:sz w:val="28"/>
                    </w:rPr>
                    <w:t>ква 202</w:t>
                  </w:r>
                  <w:r w:rsidR="00D914A2">
                    <w:rPr>
                      <w:sz w:val="28"/>
                    </w:rPr>
                    <w:t>2</w:t>
                  </w:r>
                </w:p>
              </w:tc>
            </w:tr>
          </w:tbl>
          <w:p w:rsidR="00521732" w:rsidRPr="00D15D2C" w:rsidRDefault="00521732" w:rsidP="002B3628">
            <w:pPr>
              <w:widowControl w:val="0"/>
            </w:pPr>
          </w:p>
          <w:p w:rsidR="00863926" w:rsidRPr="008B0C5B" w:rsidRDefault="00863926" w:rsidP="00863926">
            <w:pPr>
              <w:rPr>
                <w:b/>
                <w:sz w:val="28"/>
                <w:szCs w:val="28"/>
              </w:rPr>
            </w:pPr>
            <w:r w:rsidRPr="008B0C5B">
              <w:rPr>
                <w:b/>
                <w:sz w:val="28"/>
                <w:szCs w:val="28"/>
              </w:rPr>
              <w:lastRenderedPageBreak/>
              <w:t>УДК [005.5:334.</w:t>
            </w:r>
            <w:proofErr w:type="gramStart"/>
            <w:r w:rsidRPr="008B0C5B">
              <w:rPr>
                <w:b/>
                <w:sz w:val="28"/>
                <w:szCs w:val="28"/>
              </w:rPr>
              <w:t>78](</w:t>
            </w:r>
            <w:proofErr w:type="gramEnd"/>
            <w:r w:rsidRPr="008B0C5B">
              <w:rPr>
                <w:b/>
                <w:sz w:val="28"/>
                <w:szCs w:val="28"/>
              </w:rPr>
              <w:t>073)</w:t>
            </w:r>
          </w:p>
          <w:p w:rsidR="00863926" w:rsidRPr="008B0C5B" w:rsidRDefault="00863926" w:rsidP="00863926">
            <w:pPr>
              <w:rPr>
                <w:b/>
                <w:sz w:val="28"/>
                <w:szCs w:val="28"/>
              </w:rPr>
            </w:pPr>
            <w:r w:rsidRPr="008B0C5B">
              <w:rPr>
                <w:b/>
                <w:sz w:val="28"/>
                <w:szCs w:val="28"/>
              </w:rPr>
              <w:t>ББК 65.292.34-21я73</w:t>
            </w:r>
          </w:p>
          <w:p w:rsidR="00C66A02" w:rsidRPr="00691319" w:rsidRDefault="00C66A02" w:rsidP="002B3628">
            <w:pPr>
              <w:widowControl w:val="0"/>
              <w:rPr>
                <w:b/>
                <w:sz w:val="28"/>
                <w:szCs w:val="28"/>
                <w:highlight w:val="yellow"/>
              </w:rPr>
            </w:pPr>
          </w:p>
          <w:p w:rsidR="008F1E40" w:rsidRPr="00691319" w:rsidRDefault="007F3519" w:rsidP="002B3628">
            <w:pPr>
              <w:widowControl w:val="0"/>
              <w:rPr>
                <w:b/>
                <w:sz w:val="28"/>
                <w:szCs w:val="28"/>
                <w:highlight w:val="yellow"/>
              </w:rPr>
            </w:pPr>
            <w:r w:rsidRPr="00691319">
              <w:rPr>
                <w:b/>
                <w:sz w:val="28"/>
                <w:szCs w:val="28"/>
                <w:highlight w:val="yellow"/>
              </w:rPr>
              <w:t xml:space="preserve"> </w:t>
            </w:r>
          </w:p>
          <w:p w:rsidR="001D1B70" w:rsidRPr="0033518D" w:rsidRDefault="001D1B70" w:rsidP="001D1B70">
            <w:pPr>
              <w:jc w:val="both"/>
            </w:pPr>
            <w:r w:rsidRPr="0033518D">
              <w:rPr>
                <w:b/>
              </w:rPr>
              <w:t>Рецензенты:</w:t>
            </w:r>
            <w:r w:rsidRPr="0033518D">
              <w:t xml:space="preserve"> </w:t>
            </w:r>
            <w:r>
              <w:rPr>
                <w:b/>
              </w:rPr>
              <w:t>М.А. Измайлова</w:t>
            </w:r>
            <w:r w:rsidRPr="0033518D">
              <w:rPr>
                <w:b/>
              </w:rPr>
              <w:t>,</w:t>
            </w:r>
            <w:r>
              <w:t xml:space="preserve"> д.э.н., профессор, профессор</w:t>
            </w:r>
            <w:r w:rsidRPr="0033518D">
              <w:t xml:space="preserve"> департамента корпоративных финансов и корпоративного управления </w:t>
            </w:r>
            <w:r>
              <w:t>Факультета экономики и бизнеса</w:t>
            </w:r>
          </w:p>
          <w:p w:rsidR="00696D8B" w:rsidRPr="00D15D2C" w:rsidRDefault="00696D8B" w:rsidP="002B3628">
            <w:pPr>
              <w:widowControl w:val="0"/>
            </w:pPr>
          </w:p>
        </w:tc>
      </w:tr>
      <w:tr w:rsidR="00E40E88" w:rsidRPr="00334B1A" w:rsidTr="002B685F">
        <w:trPr>
          <w:tblCellSpacing w:w="0" w:type="dxa"/>
        </w:trPr>
        <w:tc>
          <w:tcPr>
            <w:tcW w:w="5000" w:type="pct"/>
            <w:gridSpan w:val="2"/>
            <w:shd w:val="clear" w:color="auto" w:fill="auto"/>
            <w:vAlign w:val="center"/>
          </w:tcPr>
          <w:tbl>
            <w:tblPr>
              <w:tblW w:w="10206"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10206"/>
            </w:tblGrid>
            <w:tr w:rsidR="00E40E88" w:rsidRPr="00334B1A" w:rsidTr="009F2BF6">
              <w:trPr>
                <w:tblCellSpacing w:w="15" w:type="dxa"/>
              </w:trPr>
              <w:tc>
                <w:tcPr>
                  <w:tcW w:w="10146" w:type="dxa"/>
                  <w:shd w:val="clear" w:color="auto" w:fill="auto"/>
                  <w:vAlign w:val="center"/>
                </w:tcPr>
                <w:p w:rsidR="00691319" w:rsidRDefault="00691319" w:rsidP="009E35E0">
                  <w:pPr>
                    <w:rPr>
                      <w:b/>
                      <w:sz w:val="28"/>
                      <w:szCs w:val="28"/>
                    </w:rPr>
                  </w:pPr>
                  <w:r w:rsidRPr="008B0C5B">
                    <w:rPr>
                      <w:b/>
                      <w:sz w:val="28"/>
                      <w:szCs w:val="28"/>
                    </w:rPr>
                    <w:lastRenderedPageBreak/>
                    <w:t>Беляева И.Ю., Харчилава Х.П., Усков К.В.</w:t>
                  </w:r>
                </w:p>
                <w:tbl>
                  <w:tblPr>
                    <w:tblW w:w="9879"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9879"/>
                  </w:tblGrid>
                  <w:tr w:rsidR="00E40E88" w:rsidRPr="00FD183E" w:rsidTr="002B685F">
                    <w:trPr>
                      <w:tblCellSpacing w:w="15" w:type="dxa"/>
                    </w:trPr>
                    <w:tc>
                      <w:tcPr>
                        <w:tcW w:w="9819" w:type="dxa"/>
                        <w:shd w:val="clear" w:color="auto" w:fill="auto"/>
                        <w:vAlign w:val="center"/>
                      </w:tcPr>
                      <w:p w:rsidR="001D1B70" w:rsidRPr="007F7BEC" w:rsidRDefault="00691319" w:rsidP="009E35E0">
                        <w:pPr>
                          <w:rPr>
                            <w:rFonts w:eastAsia="Arial Unicode MS"/>
                            <w:sz w:val="28"/>
                            <w:szCs w:val="28"/>
                          </w:rPr>
                        </w:pPr>
                        <w:r w:rsidRPr="008B0C5B">
                          <w:rPr>
                            <w:b/>
                            <w:sz w:val="28"/>
                          </w:rPr>
                          <w:t>Теория и практика корпоративного управления</w:t>
                        </w:r>
                        <w:r w:rsidRPr="008B0C5B">
                          <w:rPr>
                            <w:b/>
                            <w:sz w:val="28"/>
                            <w:szCs w:val="28"/>
                          </w:rPr>
                          <w:t>:</w:t>
                        </w:r>
                        <w:r w:rsidRPr="008B0C5B">
                          <w:rPr>
                            <w:sz w:val="28"/>
                            <w:szCs w:val="28"/>
                          </w:rPr>
                          <w:t xml:space="preserve"> </w:t>
                        </w:r>
                        <w:r w:rsidRPr="008B0C5B">
                          <w:rPr>
                            <w:rFonts w:eastAsia="Arial Unicode MS"/>
                            <w:sz w:val="28"/>
                            <w:szCs w:val="28"/>
                          </w:rPr>
                          <w:t>Рабочая программа дисциплины для студентов магистратуры, обучающихся по очной форме обучения по на</w:t>
                        </w:r>
                        <w:r w:rsidR="001D1B70">
                          <w:rPr>
                            <w:rFonts w:eastAsia="Arial Unicode MS"/>
                            <w:sz w:val="28"/>
                            <w:szCs w:val="28"/>
                          </w:rPr>
                          <w:t xml:space="preserve">правлению подготовки 38.04.02 </w:t>
                        </w:r>
                        <w:r w:rsidRPr="008B0C5B">
                          <w:rPr>
                            <w:rFonts w:eastAsia="Arial Unicode MS"/>
                            <w:sz w:val="28"/>
                            <w:szCs w:val="28"/>
                          </w:rPr>
                          <w:t>«Менеджмент», направленность программы магистратуры</w:t>
                        </w:r>
                        <w:r>
                          <w:rPr>
                            <w:rFonts w:eastAsia="Arial Unicode MS"/>
                            <w:sz w:val="28"/>
                            <w:szCs w:val="28"/>
                          </w:rPr>
                          <w:t xml:space="preserve"> </w:t>
                        </w:r>
                        <w:r w:rsidRPr="008B0C5B">
                          <w:rPr>
                            <w:rFonts w:eastAsia="Arial Unicode MS"/>
                            <w:sz w:val="28"/>
                            <w:szCs w:val="28"/>
                          </w:rPr>
                          <w:t xml:space="preserve">«Корпоративное управление». – М.: </w:t>
                        </w:r>
                        <w:r w:rsidR="001D1B70">
                          <w:rPr>
                            <w:rFonts w:eastAsia="Arial Unicode MS"/>
                            <w:sz w:val="28"/>
                            <w:szCs w:val="28"/>
                          </w:rPr>
                          <w:t>Финансовый университет, д</w:t>
                        </w:r>
                        <w:r w:rsidR="001D1B70" w:rsidRPr="008B0C5B">
                          <w:rPr>
                            <w:rFonts w:eastAsia="Arial Unicode MS"/>
                            <w:sz w:val="28"/>
                            <w:szCs w:val="28"/>
                          </w:rPr>
                          <w:t>епартамент</w:t>
                        </w:r>
                        <w:r w:rsidR="001D1B70">
                          <w:rPr>
                            <w:rFonts w:eastAsia="Arial Unicode MS"/>
                            <w:sz w:val="28"/>
                            <w:szCs w:val="28"/>
                          </w:rPr>
                          <w:t xml:space="preserve"> корпоративных финансов и корпоративного управления Факультета экономики и бизнеса</w:t>
                        </w:r>
                        <w:r w:rsidR="001D1B70" w:rsidRPr="008B0C5B">
                          <w:rPr>
                            <w:rFonts w:eastAsia="Arial Unicode MS"/>
                            <w:sz w:val="28"/>
                            <w:szCs w:val="28"/>
                          </w:rPr>
                          <w:t>, 20</w:t>
                        </w:r>
                        <w:r w:rsidR="001D1B70">
                          <w:rPr>
                            <w:rFonts w:eastAsia="Arial Unicode MS"/>
                            <w:sz w:val="28"/>
                            <w:szCs w:val="28"/>
                          </w:rPr>
                          <w:t>22</w:t>
                        </w:r>
                        <w:r w:rsidR="001D1B70" w:rsidRPr="008B0C5B">
                          <w:rPr>
                            <w:rFonts w:eastAsia="Arial Unicode MS"/>
                            <w:sz w:val="28"/>
                            <w:szCs w:val="28"/>
                          </w:rPr>
                          <w:t xml:space="preserve">. </w:t>
                        </w:r>
                        <w:r w:rsidR="001D1B70">
                          <w:rPr>
                            <w:sz w:val="28"/>
                            <w:szCs w:val="28"/>
                          </w:rPr>
                          <w:t>– 4</w:t>
                        </w:r>
                        <w:r w:rsidR="00AA4BBF">
                          <w:rPr>
                            <w:sz w:val="28"/>
                            <w:szCs w:val="28"/>
                          </w:rPr>
                          <w:t>6</w:t>
                        </w:r>
                        <w:r w:rsidR="001D1B70" w:rsidRPr="002C0980">
                          <w:rPr>
                            <w:sz w:val="28"/>
                            <w:szCs w:val="28"/>
                          </w:rPr>
                          <w:t xml:space="preserve"> с.</w:t>
                        </w:r>
                      </w:p>
                      <w:p w:rsidR="00691319" w:rsidRPr="00691319" w:rsidRDefault="00691319" w:rsidP="009E35E0">
                        <w:pPr>
                          <w:rPr>
                            <w:sz w:val="28"/>
                            <w:szCs w:val="28"/>
                          </w:rPr>
                        </w:pPr>
                      </w:p>
                    </w:tc>
                  </w:tr>
                  <w:tr w:rsidR="00E40E88" w:rsidRPr="00334B1A" w:rsidTr="002B685F">
                    <w:trPr>
                      <w:trHeight w:val="1349"/>
                      <w:tblCellSpacing w:w="15" w:type="dxa"/>
                    </w:trPr>
                    <w:tc>
                      <w:tcPr>
                        <w:tcW w:w="9819" w:type="dxa"/>
                        <w:shd w:val="clear" w:color="auto" w:fill="auto"/>
                        <w:vAlign w:val="center"/>
                      </w:tcPr>
                      <w:p w:rsidR="00691319" w:rsidRPr="008B0C5B" w:rsidRDefault="00691319" w:rsidP="009E35E0">
                        <w:pPr>
                          <w:ind w:firstLine="709"/>
                          <w:rPr>
                            <w:rFonts w:eastAsia="Arial Unicode MS"/>
                          </w:rPr>
                        </w:pPr>
                        <w:r w:rsidRPr="008B0C5B">
                          <w:t>Настоящая рабочая программа дисциплины «Теория и практика корпоративного управления» содержит изучение следующих тем: интеграционные процессы в российской экономике, модели корпоративного управления в российской и зарубежной практике, механизм реализации принципов корпоративного управления, особенности корпоративного управления в компаниях с государственным участием и пр.</w:t>
                        </w:r>
                      </w:p>
                      <w:p w:rsidR="00691319" w:rsidRPr="008B0C5B" w:rsidRDefault="00691319" w:rsidP="009E35E0">
                        <w:pPr>
                          <w:ind w:firstLine="709"/>
                          <w:rPr>
                            <w:rFonts w:eastAsia="Arial Unicode MS"/>
                          </w:rPr>
                        </w:pPr>
                        <w:r w:rsidRPr="008B0C5B">
                          <w:t>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rsidR="007C4935" w:rsidRDefault="007C4935" w:rsidP="009E35E0">
                        <w:pPr>
                          <w:widowControl w:val="0"/>
                        </w:pPr>
                      </w:p>
                      <w:p w:rsidR="00223668" w:rsidRPr="00FD183E" w:rsidRDefault="00223668" w:rsidP="009E35E0">
                        <w:pPr>
                          <w:widowControl w:val="0"/>
                        </w:pPr>
                      </w:p>
                      <w:p w:rsidR="00B716EB" w:rsidRPr="00FD183E" w:rsidRDefault="004A03A3" w:rsidP="009E35E0">
                        <w:pPr>
                          <w:widowControl w:val="0"/>
                          <w:shd w:val="clear" w:color="auto" w:fill="FFFFFF"/>
                          <w:autoSpaceDE w:val="0"/>
                          <w:autoSpaceDN w:val="0"/>
                          <w:adjustRightInd w:val="0"/>
                          <w:rPr>
                            <w:i/>
                            <w:color w:val="000000"/>
                            <w:sz w:val="28"/>
                            <w:szCs w:val="28"/>
                          </w:rPr>
                        </w:pPr>
                        <w:r w:rsidRPr="00FD183E">
                          <w:rPr>
                            <w:b/>
                            <w:sz w:val="26"/>
                            <w:szCs w:val="26"/>
                          </w:rPr>
                          <w:tab/>
                        </w:r>
                        <w:r w:rsidRPr="00FD183E">
                          <w:rPr>
                            <w:b/>
                            <w:sz w:val="26"/>
                            <w:szCs w:val="26"/>
                          </w:rPr>
                          <w:tab/>
                        </w:r>
                        <w:r w:rsidRPr="00FD183E">
                          <w:rPr>
                            <w:b/>
                            <w:sz w:val="26"/>
                            <w:szCs w:val="26"/>
                          </w:rPr>
                          <w:tab/>
                        </w:r>
                        <w:r w:rsidRPr="00FD183E">
                          <w:rPr>
                            <w:b/>
                            <w:sz w:val="26"/>
                            <w:szCs w:val="26"/>
                          </w:rPr>
                          <w:tab/>
                        </w:r>
                        <w:r w:rsidRPr="00FD183E">
                          <w:rPr>
                            <w:b/>
                            <w:sz w:val="26"/>
                            <w:szCs w:val="26"/>
                          </w:rPr>
                          <w:tab/>
                        </w:r>
                        <w:r w:rsidR="00B716EB" w:rsidRPr="00FD183E">
                          <w:rPr>
                            <w:i/>
                            <w:color w:val="000000"/>
                            <w:sz w:val="28"/>
                            <w:szCs w:val="28"/>
                          </w:rPr>
                          <w:t>Учебное издание</w:t>
                        </w:r>
                      </w:p>
                      <w:p w:rsidR="00E07FA8" w:rsidRDefault="0022193A" w:rsidP="00AA763F">
                        <w:pPr>
                          <w:widowControl w:val="0"/>
                          <w:jc w:val="center"/>
                          <w:rPr>
                            <w:b/>
                          </w:rPr>
                        </w:pPr>
                        <w:r>
                          <w:rPr>
                            <w:b/>
                          </w:rPr>
                          <w:t>Беляева Ирина Юрьевна</w:t>
                        </w:r>
                      </w:p>
                      <w:p w:rsidR="00534132" w:rsidRPr="008B0C5B" w:rsidRDefault="00534132" w:rsidP="00AA763F">
                        <w:pPr>
                          <w:jc w:val="center"/>
                          <w:rPr>
                            <w:b/>
                          </w:rPr>
                        </w:pPr>
                        <w:r w:rsidRPr="008B0C5B">
                          <w:rPr>
                            <w:b/>
                          </w:rPr>
                          <w:t>Харчилава Хвича Патаевич</w:t>
                        </w:r>
                      </w:p>
                      <w:p w:rsidR="007D460E" w:rsidRDefault="007D460E" w:rsidP="00AA763F">
                        <w:pPr>
                          <w:widowControl w:val="0"/>
                          <w:jc w:val="center"/>
                          <w:rPr>
                            <w:b/>
                          </w:rPr>
                        </w:pPr>
                        <w:r>
                          <w:rPr>
                            <w:b/>
                          </w:rPr>
                          <w:t>Усков Кирилл Вячеславович</w:t>
                        </w:r>
                      </w:p>
                      <w:p w:rsidR="00B211CA" w:rsidRPr="00FD183E" w:rsidRDefault="00B211CA" w:rsidP="00AA763F">
                        <w:pPr>
                          <w:widowControl w:val="0"/>
                          <w:jc w:val="center"/>
                          <w:rPr>
                            <w:b/>
                            <w:sz w:val="28"/>
                            <w:szCs w:val="28"/>
                          </w:rPr>
                        </w:pPr>
                      </w:p>
                      <w:p w:rsidR="000A38A4" w:rsidRDefault="00534132" w:rsidP="00AA763F">
                        <w:pPr>
                          <w:widowControl w:val="0"/>
                          <w:jc w:val="center"/>
                          <w:rPr>
                            <w:b/>
                          </w:rPr>
                        </w:pPr>
                        <w:r w:rsidRPr="008B0C5B">
                          <w:rPr>
                            <w:b/>
                          </w:rPr>
                          <w:t>ТЕОРИЯ И ПРАКТИКА КОРПОРАТИВНОГО УПРАВЛЕНИЯ</w:t>
                        </w:r>
                      </w:p>
                      <w:p w:rsidR="00534132" w:rsidRDefault="00534132" w:rsidP="00AA763F">
                        <w:pPr>
                          <w:widowControl w:val="0"/>
                          <w:jc w:val="center"/>
                          <w:rPr>
                            <w:b/>
                            <w:sz w:val="28"/>
                            <w:szCs w:val="28"/>
                          </w:rPr>
                        </w:pPr>
                      </w:p>
                      <w:p w:rsidR="000A38A4" w:rsidRPr="00FD183E" w:rsidRDefault="000A38A4" w:rsidP="00AA763F">
                        <w:pPr>
                          <w:widowControl w:val="0"/>
                          <w:jc w:val="center"/>
                          <w:rPr>
                            <w:b/>
                            <w:sz w:val="28"/>
                            <w:szCs w:val="28"/>
                          </w:rPr>
                        </w:pPr>
                        <w:r>
                          <w:rPr>
                            <w:b/>
                            <w:sz w:val="28"/>
                            <w:szCs w:val="28"/>
                          </w:rPr>
                          <w:t>Рабочая программа дисциплины</w:t>
                        </w:r>
                      </w:p>
                      <w:p w:rsidR="00127ABC" w:rsidRPr="00FD183E" w:rsidRDefault="00127ABC" w:rsidP="00AA763F">
                        <w:pPr>
                          <w:pStyle w:val="2"/>
                          <w:widowControl w:val="0"/>
                          <w:spacing w:before="0" w:beforeAutospacing="0" w:after="0" w:afterAutospacing="0"/>
                          <w:jc w:val="center"/>
                          <w:rPr>
                            <w:sz w:val="28"/>
                            <w:szCs w:val="28"/>
                          </w:rPr>
                        </w:pPr>
                      </w:p>
                      <w:p w:rsidR="004A03A3" w:rsidRPr="00E07FA8" w:rsidRDefault="00696D8B" w:rsidP="00AA763F">
                        <w:pPr>
                          <w:pStyle w:val="a6"/>
                          <w:widowControl w:val="0"/>
                          <w:rPr>
                            <w:b w:val="0"/>
                            <w:sz w:val="24"/>
                            <w:szCs w:val="24"/>
                            <w:u w:val="none"/>
                          </w:rPr>
                        </w:pPr>
                        <w:r w:rsidRPr="000A38A4">
                          <w:rPr>
                            <w:b w:val="0"/>
                            <w:color w:val="000000"/>
                            <w:sz w:val="24"/>
                            <w:szCs w:val="24"/>
                            <w:u w:val="none"/>
                          </w:rPr>
                          <w:t>Компьютерный набор, вёрстка</w:t>
                        </w:r>
                        <w:r w:rsidR="00BA62CC" w:rsidRPr="000A38A4">
                          <w:rPr>
                            <w:b w:val="0"/>
                            <w:color w:val="000000"/>
                            <w:sz w:val="24"/>
                            <w:szCs w:val="24"/>
                            <w:u w:val="none"/>
                          </w:rPr>
                          <w:t>:</w:t>
                        </w:r>
                        <w:r w:rsidR="00E07FA8" w:rsidRPr="00E07FA8">
                          <w:rPr>
                            <w:b w:val="0"/>
                            <w:color w:val="000000"/>
                            <w:sz w:val="24"/>
                            <w:szCs w:val="24"/>
                            <w:u w:val="none"/>
                          </w:rPr>
                          <w:t xml:space="preserve"> </w:t>
                        </w:r>
                        <w:r w:rsidR="007D460E">
                          <w:rPr>
                            <w:b w:val="0"/>
                            <w:color w:val="000000"/>
                            <w:sz w:val="24"/>
                            <w:szCs w:val="24"/>
                            <w:u w:val="none"/>
                          </w:rPr>
                          <w:t>Усков К.В</w:t>
                        </w:r>
                        <w:r w:rsidR="0022193A">
                          <w:rPr>
                            <w:b w:val="0"/>
                            <w:color w:val="000000"/>
                            <w:sz w:val="24"/>
                            <w:szCs w:val="24"/>
                            <w:u w:val="none"/>
                          </w:rPr>
                          <w:t>.</w:t>
                        </w:r>
                      </w:p>
                      <w:p w:rsidR="004A03A3" w:rsidRPr="000A38A4" w:rsidRDefault="004A03A3" w:rsidP="00AA763F">
                        <w:pPr>
                          <w:pStyle w:val="a6"/>
                          <w:widowControl w:val="0"/>
                          <w:rPr>
                            <w:b w:val="0"/>
                            <w:sz w:val="24"/>
                            <w:szCs w:val="24"/>
                            <w:u w:val="none"/>
                          </w:rPr>
                        </w:pPr>
                        <w:r w:rsidRPr="000A38A4">
                          <w:rPr>
                            <w:b w:val="0"/>
                            <w:sz w:val="24"/>
                            <w:szCs w:val="24"/>
                            <w:u w:val="none"/>
                          </w:rPr>
                          <w:t xml:space="preserve">Формат 60х90/16. Гарнитура </w:t>
                        </w:r>
                        <w:r w:rsidRPr="000A38A4">
                          <w:rPr>
                            <w:b w:val="0"/>
                            <w:sz w:val="24"/>
                            <w:szCs w:val="24"/>
                            <w:u w:val="none"/>
                            <w:lang w:val="en-US"/>
                          </w:rPr>
                          <w:t>Times</w:t>
                        </w:r>
                        <w:r w:rsidRPr="000A38A4">
                          <w:rPr>
                            <w:b w:val="0"/>
                            <w:sz w:val="24"/>
                            <w:szCs w:val="24"/>
                            <w:u w:val="none"/>
                          </w:rPr>
                          <w:t xml:space="preserve"> </w:t>
                        </w:r>
                        <w:r w:rsidRPr="000A38A4">
                          <w:rPr>
                            <w:b w:val="0"/>
                            <w:sz w:val="24"/>
                            <w:szCs w:val="24"/>
                            <w:u w:val="none"/>
                            <w:lang w:val="en-US"/>
                          </w:rPr>
                          <w:t>New</w:t>
                        </w:r>
                        <w:r w:rsidRPr="000A38A4">
                          <w:rPr>
                            <w:b w:val="0"/>
                            <w:sz w:val="24"/>
                            <w:szCs w:val="24"/>
                            <w:u w:val="none"/>
                          </w:rPr>
                          <w:t xml:space="preserve"> </w:t>
                        </w:r>
                        <w:r w:rsidRPr="000A38A4">
                          <w:rPr>
                            <w:b w:val="0"/>
                            <w:sz w:val="24"/>
                            <w:szCs w:val="24"/>
                            <w:u w:val="none"/>
                            <w:lang w:val="en-US"/>
                          </w:rPr>
                          <w:t>Roman</w:t>
                        </w:r>
                      </w:p>
                      <w:p w:rsidR="00E07FA8" w:rsidRDefault="004A03A3" w:rsidP="00AA763F">
                        <w:pPr>
                          <w:pStyle w:val="a6"/>
                          <w:widowControl w:val="0"/>
                          <w:rPr>
                            <w:b w:val="0"/>
                            <w:sz w:val="24"/>
                            <w:szCs w:val="24"/>
                            <w:u w:val="none"/>
                          </w:rPr>
                        </w:pPr>
                        <w:proofErr w:type="spellStart"/>
                        <w:r w:rsidRPr="000A38A4">
                          <w:rPr>
                            <w:b w:val="0"/>
                            <w:sz w:val="24"/>
                            <w:szCs w:val="24"/>
                            <w:u w:val="none"/>
                          </w:rPr>
                          <w:t>Усл</w:t>
                        </w:r>
                        <w:proofErr w:type="spellEnd"/>
                        <w:r w:rsidRPr="000A38A4">
                          <w:rPr>
                            <w:b w:val="0"/>
                            <w:sz w:val="24"/>
                            <w:szCs w:val="24"/>
                            <w:u w:val="none"/>
                          </w:rPr>
                          <w:t>.</w:t>
                        </w:r>
                        <w:r w:rsidR="006F4D60" w:rsidRPr="000A38A4">
                          <w:rPr>
                            <w:b w:val="0"/>
                            <w:sz w:val="24"/>
                            <w:szCs w:val="24"/>
                            <w:u w:val="none"/>
                          </w:rPr>
                          <w:t xml:space="preserve"> </w:t>
                        </w:r>
                        <w:r w:rsidRPr="000A38A4">
                          <w:rPr>
                            <w:b w:val="0"/>
                            <w:sz w:val="24"/>
                            <w:szCs w:val="24"/>
                            <w:u w:val="none"/>
                          </w:rPr>
                          <w:t xml:space="preserve"> </w:t>
                        </w:r>
                        <w:proofErr w:type="spellStart"/>
                        <w:r w:rsidRPr="000A38A4">
                          <w:rPr>
                            <w:b w:val="0"/>
                            <w:sz w:val="24"/>
                            <w:szCs w:val="24"/>
                            <w:u w:val="none"/>
                          </w:rPr>
                          <w:t>п.л</w:t>
                        </w:r>
                        <w:proofErr w:type="spellEnd"/>
                        <w:r w:rsidRPr="000A38A4">
                          <w:rPr>
                            <w:b w:val="0"/>
                            <w:sz w:val="24"/>
                            <w:szCs w:val="24"/>
                            <w:u w:val="none"/>
                          </w:rPr>
                          <w:t xml:space="preserve">. </w:t>
                        </w:r>
                        <w:r w:rsidR="00B1105F" w:rsidRPr="000A38A4">
                          <w:rPr>
                            <w:b w:val="0"/>
                            <w:sz w:val="24"/>
                            <w:szCs w:val="24"/>
                            <w:u w:val="none"/>
                          </w:rPr>
                          <w:t xml:space="preserve"> </w:t>
                        </w:r>
                        <w:proofErr w:type="gramStart"/>
                        <w:r w:rsidR="00B1105F" w:rsidRPr="000A38A4">
                          <w:rPr>
                            <w:b w:val="0"/>
                            <w:sz w:val="24"/>
                            <w:szCs w:val="24"/>
                            <w:u w:val="none"/>
                          </w:rPr>
                          <w:t xml:space="preserve">  </w:t>
                        </w:r>
                        <w:r w:rsidR="00C22221" w:rsidRPr="000A38A4">
                          <w:rPr>
                            <w:b w:val="0"/>
                            <w:sz w:val="24"/>
                            <w:szCs w:val="24"/>
                            <w:u w:val="none"/>
                          </w:rPr>
                          <w:t>.</w:t>
                        </w:r>
                        <w:proofErr w:type="gramEnd"/>
                        <w:r w:rsidRPr="000A38A4">
                          <w:rPr>
                            <w:b w:val="0"/>
                            <w:sz w:val="24"/>
                            <w:szCs w:val="24"/>
                            <w:u w:val="none"/>
                          </w:rPr>
                          <w:t xml:space="preserve">   Изд. №</w:t>
                        </w:r>
                        <w:r w:rsidR="00842CC4" w:rsidRPr="000A38A4">
                          <w:rPr>
                            <w:b w:val="0"/>
                            <w:sz w:val="24"/>
                            <w:szCs w:val="24"/>
                            <w:u w:val="none"/>
                          </w:rPr>
                          <w:t xml:space="preserve"> </w:t>
                        </w:r>
                        <w:r w:rsidR="00B1105F" w:rsidRPr="000A38A4">
                          <w:rPr>
                            <w:b w:val="0"/>
                            <w:sz w:val="24"/>
                            <w:szCs w:val="24"/>
                            <w:u w:val="none"/>
                          </w:rPr>
                          <w:t xml:space="preserve">      </w:t>
                        </w:r>
                        <w:r w:rsidR="0022193A">
                          <w:rPr>
                            <w:b w:val="0"/>
                            <w:sz w:val="24"/>
                            <w:szCs w:val="24"/>
                            <w:u w:val="none"/>
                          </w:rPr>
                          <w:t>-202</w:t>
                        </w:r>
                        <w:r w:rsidR="007D460E">
                          <w:rPr>
                            <w:b w:val="0"/>
                            <w:sz w:val="24"/>
                            <w:szCs w:val="24"/>
                            <w:u w:val="none"/>
                          </w:rPr>
                          <w:t>2</w:t>
                        </w:r>
                        <w:r w:rsidR="00C22221" w:rsidRPr="000A38A4">
                          <w:rPr>
                            <w:b w:val="0"/>
                            <w:sz w:val="24"/>
                            <w:szCs w:val="24"/>
                            <w:u w:val="none"/>
                          </w:rPr>
                          <w:t>.</w:t>
                        </w:r>
                      </w:p>
                      <w:p w:rsidR="00CB2F23" w:rsidRDefault="00CB2F23" w:rsidP="009E35E0">
                        <w:pPr>
                          <w:pStyle w:val="a6"/>
                          <w:widowControl w:val="0"/>
                          <w:jc w:val="left"/>
                          <w:rPr>
                            <w:b w:val="0"/>
                            <w:sz w:val="24"/>
                            <w:szCs w:val="24"/>
                            <w:u w:val="none"/>
                          </w:rPr>
                        </w:pPr>
                      </w:p>
                      <w:p w:rsidR="00CB2F23" w:rsidRDefault="00CB2F23" w:rsidP="009E35E0">
                        <w:pPr>
                          <w:pStyle w:val="a6"/>
                          <w:widowControl w:val="0"/>
                          <w:jc w:val="left"/>
                          <w:rPr>
                            <w:b w:val="0"/>
                            <w:sz w:val="24"/>
                            <w:szCs w:val="24"/>
                            <w:u w:val="none"/>
                          </w:rPr>
                        </w:pPr>
                      </w:p>
                      <w:p w:rsidR="001D1B70" w:rsidRDefault="001D1B70" w:rsidP="009E35E0">
                        <w:pPr>
                          <w:pStyle w:val="a6"/>
                          <w:widowControl w:val="0"/>
                          <w:jc w:val="left"/>
                          <w:rPr>
                            <w:b w:val="0"/>
                            <w:sz w:val="24"/>
                            <w:szCs w:val="24"/>
                            <w:u w:val="none"/>
                          </w:rPr>
                        </w:pPr>
                      </w:p>
                      <w:p w:rsidR="00E07FA8" w:rsidRDefault="00E07FA8" w:rsidP="009E35E0">
                        <w:pPr>
                          <w:pStyle w:val="a6"/>
                          <w:widowControl w:val="0"/>
                          <w:ind w:left="1440" w:firstLine="720"/>
                          <w:jc w:val="left"/>
                          <w:rPr>
                            <w:b w:val="0"/>
                            <w:sz w:val="24"/>
                            <w:szCs w:val="24"/>
                            <w:u w:val="none"/>
                          </w:rPr>
                        </w:pPr>
                      </w:p>
                      <w:p w:rsidR="004A03A3" w:rsidRPr="00FD183E" w:rsidRDefault="004A03A3" w:rsidP="00AA763F">
                        <w:pPr>
                          <w:pStyle w:val="a6"/>
                          <w:widowControl w:val="0"/>
                          <w:ind w:left="1440" w:firstLine="720"/>
                          <w:jc w:val="right"/>
                          <w:rPr>
                            <w:b w:val="0"/>
                            <w:sz w:val="28"/>
                            <w:szCs w:val="28"/>
                            <w:u w:val="none"/>
                          </w:rPr>
                        </w:pPr>
                        <w:r w:rsidRPr="00FD183E">
                          <w:rPr>
                            <w:b w:val="0"/>
                            <w:sz w:val="28"/>
                            <w:szCs w:val="28"/>
                            <w:u w:val="none"/>
                          </w:rPr>
                          <w:t xml:space="preserve">© </w:t>
                        </w:r>
                        <w:r w:rsidR="00006602" w:rsidRPr="00FD183E">
                          <w:rPr>
                            <w:b w:val="0"/>
                            <w:sz w:val="28"/>
                            <w:szCs w:val="28"/>
                            <w:u w:val="none"/>
                          </w:rPr>
                          <w:t>Финансовый университет</w:t>
                        </w:r>
                        <w:r w:rsidR="0022193A">
                          <w:rPr>
                            <w:b w:val="0"/>
                            <w:sz w:val="28"/>
                            <w:szCs w:val="28"/>
                            <w:u w:val="none"/>
                          </w:rPr>
                          <w:t>, 202</w:t>
                        </w:r>
                        <w:r w:rsidR="007D460E">
                          <w:rPr>
                            <w:b w:val="0"/>
                            <w:sz w:val="28"/>
                            <w:szCs w:val="28"/>
                            <w:u w:val="none"/>
                          </w:rPr>
                          <w:t>2</w:t>
                        </w:r>
                        <w:r w:rsidRPr="00FD183E">
                          <w:rPr>
                            <w:b w:val="0"/>
                            <w:sz w:val="28"/>
                            <w:szCs w:val="28"/>
                            <w:u w:val="none"/>
                          </w:rPr>
                          <w:t xml:space="preserve"> </w:t>
                        </w:r>
                      </w:p>
                      <w:p w:rsidR="00C47D38" w:rsidRPr="00C47D38" w:rsidRDefault="00127ABC" w:rsidP="00AA763F">
                        <w:pPr>
                          <w:pStyle w:val="a6"/>
                          <w:widowControl w:val="0"/>
                          <w:ind w:left="1440" w:firstLine="720"/>
                          <w:jc w:val="right"/>
                          <w:rPr>
                            <w:b w:val="0"/>
                            <w:sz w:val="28"/>
                            <w:szCs w:val="28"/>
                            <w:u w:val="none"/>
                          </w:rPr>
                        </w:pPr>
                        <w:r w:rsidRPr="00FD183E">
                          <w:rPr>
                            <w:b w:val="0"/>
                            <w:sz w:val="28"/>
                            <w:szCs w:val="28"/>
                            <w:u w:val="none"/>
                          </w:rPr>
                          <w:t>©</w:t>
                        </w:r>
                        <w:r w:rsidR="0044741E">
                          <w:rPr>
                            <w:u w:val="none"/>
                          </w:rPr>
                          <w:t xml:space="preserve"> </w:t>
                        </w:r>
                        <w:r w:rsidR="0044741E" w:rsidRPr="0044741E">
                          <w:rPr>
                            <w:b w:val="0"/>
                            <w:sz w:val="28"/>
                            <w:szCs w:val="28"/>
                            <w:u w:val="none"/>
                          </w:rPr>
                          <w:t>Коллектив авторов</w:t>
                        </w:r>
                        <w:r w:rsidR="009F2BF6">
                          <w:rPr>
                            <w:b w:val="0"/>
                            <w:sz w:val="28"/>
                            <w:szCs w:val="28"/>
                            <w:u w:val="none"/>
                          </w:rPr>
                          <w:t>,</w:t>
                        </w:r>
                        <w:r w:rsidR="0044741E">
                          <w:rPr>
                            <w:b w:val="0"/>
                            <w:sz w:val="28"/>
                            <w:szCs w:val="28"/>
                            <w:u w:val="none"/>
                          </w:rPr>
                          <w:t xml:space="preserve"> 202</w:t>
                        </w:r>
                        <w:r w:rsidR="007D460E">
                          <w:rPr>
                            <w:b w:val="0"/>
                            <w:sz w:val="28"/>
                            <w:szCs w:val="28"/>
                            <w:u w:val="none"/>
                          </w:rPr>
                          <w:t>2</w:t>
                        </w:r>
                      </w:p>
                      <w:p w:rsidR="007D460E" w:rsidRDefault="007D460E" w:rsidP="009E35E0">
                        <w:pPr>
                          <w:widowControl w:val="0"/>
                          <w:tabs>
                            <w:tab w:val="right" w:leader="dot" w:pos="9507"/>
                          </w:tabs>
                          <w:rPr>
                            <w:b/>
                            <w:sz w:val="28"/>
                            <w:szCs w:val="28"/>
                          </w:rPr>
                        </w:pPr>
                      </w:p>
                      <w:p w:rsidR="00FB337E" w:rsidRDefault="00FB337E" w:rsidP="009E35E0">
                        <w:pPr>
                          <w:widowControl w:val="0"/>
                          <w:tabs>
                            <w:tab w:val="right" w:leader="dot" w:pos="9507"/>
                          </w:tabs>
                          <w:rPr>
                            <w:b/>
                            <w:sz w:val="28"/>
                            <w:szCs w:val="28"/>
                          </w:rPr>
                        </w:pPr>
                      </w:p>
                      <w:p w:rsidR="00FB337E" w:rsidRDefault="00FB337E" w:rsidP="009E35E0">
                        <w:pPr>
                          <w:widowControl w:val="0"/>
                          <w:tabs>
                            <w:tab w:val="right" w:leader="dot" w:pos="9507"/>
                          </w:tabs>
                          <w:rPr>
                            <w:b/>
                            <w:sz w:val="28"/>
                            <w:szCs w:val="28"/>
                          </w:rPr>
                        </w:pPr>
                      </w:p>
                      <w:p w:rsidR="00534132" w:rsidRDefault="00534132" w:rsidP="009E35E0">
                        <w:pPr>
                          <w:widowControl w:val="0"/>
                          <w:tabs>
                            <w:tab w:val="right" w:leader="dot" w:pos="9507"/>
                          </w:tabs>
                          <w:rPr>
                            <w:b/>
                            <w:sz w:val="28"/>
                            <w:szCs w:val="28"/>
                          </w:rPr>
                        </w:pPr>
                      </w:p>
                      <w:p w:rsidR="00C47D38" w:rsidRPr="00C47D38" w:rsidRDefault="00C47D38" w:rsidP="00AA763F">
                        <w:pPr>
                          <w:widowControl w:val="0"/>
                          <w:tabs>
                            <w:tab w:val="right" w:leader="dot" w:pos="9507"/>
                          </w:tabs>
                          <w:jc w:val="center"/>
                          <w:rPr>
                            <w:b/>
                            <w:sz w:val="28"/>
                            <w:szCs w:val="28"/>
                          </w:rPr>
                        </w:pPr>
                        <w:r w:rsidRPr="00C47D38">
                          <w:rPr>
                            <w:b/>
                            <w:sz w:val="28"/>
                            <w:szCs w:val="28"/>
                          </w:rPr>
                          <w:lastRenderedPageBreak/>
                          <w:t>Содержание</w:t>
                        </w:r>
                      </w:p>
                      <w:p w:rsidR="00C47D38" w:rsidRPr="00C47D38" w:rsidRDefault="00C47D38" w:rsidP="009E35E0">
                        <w:pPr>
                          <w:widowControl w:val="0"/>
                          <w:tabs>
                            <w:tab w:val="right" w:leader="dot" w:pos="9507"/>
                          </w:tabs>
                          <w:rPr>
                            <w:sz w:val="28"/>
                            <w:szCs w:val="28"/>
                          </w:rPr>
                        </w:pPr>
                      </w:p>
                      <w:p w:rsidR="003F0D06" w:rsidRPr="00AA4BBF" w:rsidRDefault="007A371D" w:rsidP="00AA4BBF">
                        <w:pPr>
                          <w:pStyle w:val="11"/>
                          <w:rPr>
                            <w:rFonts w:ascii="Times New Roman" w:eastAsia="Times New Roman" w:hAnsi="Times New Roman"/>
                            <w:noProof/>
                            <w:sz w:val="28"/>
                            <w:szCs w:val="28"/>
                            <w:lang w:eastAsia="ru-RU"/>
                          </w:rPr>
                        </w:pPr>
                        <w:r w:rsidRPr="003F0D06">
                          <w:rPr>
                            <w:b/>
                            <w:bCs/>
                          </w:rPr>
                          <w:fldChar w:fldCharType="begin"/>
                        </w:r>
                        <w:r w:rsidRPr="003F0D06">
                          <w:rPr>
                            <w:b/>
                            <w:bCs/>
                          </w:rPr>
                          <w:instrText xml:space="preserve"> TOC \o "1-3" \h \z \u </w:instrText>
                        </w:r>
                        <w:r w:rsidRPr="003F0D06">
                          <w:rPr>
                            <w:b/>
                            <w:bCs/>
                          </w:rPr>
                          <w:fldChar w:fldCharType="separate"/>
                        </w:r>
                        <w:hyperlink w:anchor="_Toc20394209" w:history="1">
                          <w:r w:rsidR="003F0D06" w:rsidRPr="00AA4BBF">
                            <w:rPr>
                              <w:rStyle w:val="a5"/>
                              <w:rFonts w:ascii="Times New Roman" w:hAnsi="Times New Roman"/>
                              <w:noProof/>
                              <w:sz w:val="28"/>
                              <w:szCs w:val="28"/>
                            </w:rPr>
                            <w:t>1.Наименование дисциплины</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_Toc20394209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3</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10" w:history="1">
                          <w:r w:rsidR="003F0D06" w:rsidRPr="00AA4BBF">
                            <w:rPr>
                              <w:rStyle w:val="a5"/>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_Toc20394210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3</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11" w:history="1">
                          <w:r w:rsidR="003F0D06" w:rsidRPr="00AA4BBF">
                            <w:rPr>
                              <w:rStyle w:val="a5"/>
                              <w:rFonts w:ascii="Times New Roman" w:hAnsi="Times New Roman"/>
                              <w:noProof/>
                              <w:sz w:val="28"/>
                              <w:szCs w:val="28"/>
                            </w:rPr>
                            <w:t>3.  Место дисциплины в структуре образовательной программы</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_Toc20394211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8</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12" w:history="1">
                          <w:r w:rsidR="003F0D06" w:rsidRPr="00AA4BBF">
                            <w:rPr>
                              <w:rStyle w:val="a5"/>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_Toc20394212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8</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13" w:history="1">
                          <w:r w:rsidR="003F0D06" w:rsidRPr="00AA4BBF">
                            <w:rPr>
                              <w:rStyle w:val="a5"/>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_Toc20394213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9</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14" w:history="1">
                          <w:r w:rsidR="003F0D06" w:rsidRPr="00AA4BBF">
                            <w:rPr>
                              <w:rStyle w:val="a5"/>
                              <w:rFonts w:ascii="Times New Roman" w:hAnsi="Times New Roman"/>
                              <w:noProof/>
                              <w:sz w:val="28"/>
                              <w:szCs w:val="28"/>
                            </w:rPr>
                            <w:t>5.1. Содержание дисциплины</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_Toc20394214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9</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15" w:history="1">
                          <w:r w:rsidR="003F0D06" w:rsidRPr="00AA4BBF">
                            <w:rPr>
                              <w:rStyle w:val="a5"/>
                              <w:rFonts w:ascii="Times New Roman" w:hAnsi="Times New Roman"/>
                              <w:noProof/>
                              <w:sz w:val="28"/>
                              <w:szCs w:val="28"/>
                            </w:rPr>
                            <w:t>5.2 Учебно-тематический план</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_Toc20394215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13</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16" w:history="1">
                          <w:r w:rsidR="003F0D06" w:rsidRPr="00AA4BBF">
                            <w:rPr>
                              <w:rStyle w:val="a5"/>
                              <w:rFonts w:ascii="Times New Roman" w:hAnsi="Times New Roman"/>
                              <w:noProof/>
                              <w:sz w:val="28"/>
                              <w:szCs w:val="28"/>
                            </w:rPr>
                            <w:t>5.3. Содержание семинаров, практических занятий</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_Toc20394216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14</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17" w:history="1">
                          <w:r w:rsidR="003F0D06" w:rsidRPr="00AA4BBF">
                            <w:rPr>
                              <w:rStyle w:val="a5"/>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_Toc20394217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17</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18" w:history="1">
                          <w:r w:rsidR="003F0D06" w:rsidRPr="00AA4BBF">
                            <w:rPr>
                              <w:rStyle w:val="a5"/>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_Toc20394218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17</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19" w:history="1">
                          <w:r w:rsidR="003F0D06" w:rsidRPr="00AA4BBF">
                            <w:rPr>
                              <w:rStyle w:val="a5"/>
                              <w:rFonts w:ascii="Times New Roman" w:hAnsi="Times New Roman"/>
                              <w:noProof/>
                              <w:sz w:val="28"/>
                              <w:szCs w:val="28"/>
                            </w:rPr>
                            <w:t>6.2. Перечень вопросов, заданий, тем для подготовки к текущему контролю</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_Toc20394219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18</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20" w:history="1">
                          <w:r w:rsidR="003F0D06" w:rsidRPr="00AA4BBF">
                            <w:rPr>
                              <w:rStyle w:val="a5"/>
                              <w:rFonts w:ascii="Times New Roman" w:hAnsi="Times New Roman"/>
                              <w:noProof/>
                              <w:sz w:val="28"/>
                              <w:szCs w:val="28"/>
                            </w:rPr>
                            <w:t>7. Фонд оценочных средств для проведения промежуточной аттестации обучающихся по дисциплине</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_Toc20394220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20</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21" w:history="1">
                          <w:r w:rsidR="003F0D06" w:rsidRPr="00AA4BBF">
                            <w:rPr>
                              <w:rStyle w:val="a5"/>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_Toc20394221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38</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22" w:history="1">
                          <w:r w:rsidR="003F0D06" w:rsidRPr="00AA4BBF">
                            <w:rPr>
                              <w:rStyle w:val="a5"/>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_Toc20394222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40</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23" w:history="1">
                          <w:r w:rsidR="003F0D06" w:rsidRPr="00AA4BBF">
                            <w:rPr>
                              <w:rStyle w:val="a5"/>
                              <w:rFonts w:ascii="Times New Roman" w:hAnsi="Times New Roman"/>
                              <w:noProof/>
                              <w:sz w:val="28"/>
                              <w:szCs w:val="28"/>
                            </w:rPr>
                            <w:t>10. Методические указания для обучающихся по освоению дисциплины</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_Toc20394223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42</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24" w:history="1">
                          <w:r w:rsidR="003F0D06" w:rsidRPr="00AA4BBF">
                            <w:rPr>
                              <w:rStyle w:val="a5"/>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_Toc20394224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43</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25" w:history="1">
                          <w:r w:rsidR="003F0D06" w:rsidRPr="00AA4BBF">
                            <w:rPr>
                              <w:rStyle w:val="a5"/>
                              <w:rFonts w:ascii="Times New Roman" w:hAnsi="Times New Roman"/>
                              <w:noProof/>
                              <w:sz w:val="28"/>
                              <w:szCs w:val="28"/>
                            </w:rPr>
                            <w:t>11. 1. Комплект лицензионного программного обеспечения:</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_Toc20394225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43</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26" w:history="1">
                          <w:r w:rsidR="003F0D06" w:rsidRPr="00AA4BBF">
                            <w:rPr>
                              <w:rStyle w:val="a5"/>
                              <w:rFonts w:ascii="Times New Roman" w:hAnsi="Times New Roman"/>
                              <w:noProof/>
                              <w:sz w:val="28"/>
                              <w:szCs w:val="28"/>
                            </w:rPr>
                            <w:t>11.2. Современные профессиональные базы данных и информационные справочные системы.</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_Toc20394226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44</w:t>
                          </w:r>
                          <w:r w:rsidR="003F0D06" w:rsidRPr="00AA4BBF">
                            <w:rPr>
                              <w:rFonts w:ascii="Times New Roman" w:hAnsi="Times New Roman"/>
                              <w:noProof/>
                              <w:webHidden/>
                              <w:sz w:val="28"/>
                              <w:szCs w:val="28"/>
                            </w:rPr>
                            <w:fldChar w:fldCharType="end"/>
                          </w:r>
                        </w:hyperlink>
                      </w:p>
                      <w:p w:rsidR="003F0D06" w:rsidRPr="00AA4BBF" w:rsidRDefault="00765D2B" w:rsidP="00AA4BBF">
                        <w:pPr>
                          <w:pStyle w:val="11"/>
                          <w:rPr>
                            <w:rFonts w:ascii="Times New Roman" w:eastAsia="Times New Roman" w:hAnsi="Times New Roman"/>
                            <w:noProof/>
                            <w:sz w:val="28"/>
                            <w:szCs w:val="28"/>
                            <w:lang w:eastAsia="ru-RU"/>
                          </w:rPr>
                        </w:pPr>
                        <w:hyperlink w:anchor="_Toc20394227" w:history="1">
                          <w:r w:rsidR="003F0D06" w:rsidRPr="00AA4BBF">
                            <w:rPr>
                              <w:rStyle w:val="a5"/>
                              <w:rFonts w:ascii="Times New Roman" w:hAnsi="Times New Roman"/>
                              <w:noProof/>
                              <w:sz w:val="28"/>
                              <w:szCs w:val="28"/>
                            </w:rPr>
                            <w:t>11.3. Сертифицированные программные и аппаратные средства защиты информации</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_Toc20394227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44</w:t>
                          </w:r>
                          <w:r w:rsidR="003F0D06" w:rsidRPr="00AA4BBF">
                            <w:rPr>
                              <w:rFonts w:ascii="Times New Roman" w:hAnsi="Times New Roman"/>
                              <w:noProof/>
                              <w:webHidden/>
                              <w:sz w:val="28"/>
                              <w:szCs w:val="28"/>
                            </w:rPr>
                            <w:fldChar w:fldCharType="end"/>
                          </w:r>
                        </w:hyperlink>
                      </w:p>
                      <w:p w:rsidR="003F0D06" w:rsidRPr="001D1B70" w:rsidRDefault="00765D2B" w:rsidP="00AA4BBF">
                        <w:pPr>
                          <w:pStyle w:val="11"/>
                          <w:rPr>
                            <w:rFonts w:eastAsia="Times New Roman"/>
                            <w:noProof/>
                            <w:lang w:eastAsia="ru-RU"/>
                          </w:rPr>
                        </w:pPr>
                        <w:hyperlink w:anchor="_Toc20394228" w:history="1">
                          <w:r w:rsidR="003F0D06" w:rsidRPr="00AA4BBF">
                            <w:rPr>
                              <w:rStyle w:val="a5"/>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3F0D06" w:rsidRPr="00AA4BBF">
                            <w:rPr>
                              <w:rFonts w:ascii="Times New Roman" w:hAnsi="Times New Roman"/>
                              <w:noProof/>
                              <w:webHidden/>
                              <w:sz w:val="28"/>
                              <w:szCs w:val="28"/>
                            </w:rPr>
                            <w:tab/>
                          </w:r>
                          <w:r w:rsidR="003F0D06" w:rsidRPr="00AA4BBF">
                            <w:rPr>
                              <w:rFonts w:ascii="Times New Roman" w:hAnsi="Times New Roman"/>
                              <w:noProof/>
                              <w:webHidden/>
                              <w:sz w:val="28"/>
                              <w:szCs w:val="28"/>
                            </w:rPr>
                            <w:fldChar w:fldCharType="begin"/>
                          </w:r>
                          <w:r w:rsidR="003F0D06" w:rsidRPr="00AA4BBF">
                            <w:rPr>
                              <w:rFonts w:ascii="Times New Roman" w:hAnsi="Times New Roman"/>
                              <w:noProof/>
                              <w:webHidden/>
                              <w:sz w:val="28"/>
                              <w:szCs w:val="28"/>
                            </w:rPr>
                            <w:instrText xml:space="preserve"> PAGEREF _Toc20394228 \h </w:instrText>
                          </w:r>
                          <w:r w:rsidR="003F0D06" w:rsidRPr="00AA4BBF">
                            <w:rPr>
                              <w:rFonts w:ascii="Times New Roman" w:hAnsi="Times New Roman"/>
                              <w:noProof/>
                              <w:webHidden/>
                              <w:sz w:val="28"/>
                              <w:szCs w:val="28"/>
                            </w:rPr>
                          </w:r>
                          <w:r w:rsidR="003F0D06" w:rsidRPr="00AA4BBF">
                            <w:rPr>
                              <w:rFonts w:ascii="Times New Roman" w:hAnsi="Times New Roman"/>
                              <w:noProof/>
                              <w:webHidden/>
                              <w:sz w:val="28"/>
                              <w:szCs w:val="28"/>
                            </w:rPr>
                            <w:fldChar w:fldCharType="separate"/>
                          </w:r>
                          <w:r w:rsidR="00AA4BBF">
                            <w:rPr>
                              <w:rFonts w:ascii="Times New Roman" w:hAnsi="Times New Roman"/>
                              <w:noProof/>
                              <w:webHidden/>
                              <w:sz w:val="28"/>
                              <w:szCs w:val="28"/>
                            </w:rPr>
                            <w:t>44</w:t>
                          </w:r>
                          <w:r w:rsidR="003F0D06" w:rsidRPr="00AA4BBF">
                            <w:rPr>
                              <w:rFonts w:ascii="Times New Roman" w:hAnsi="Times New Roman"/>
                              <w:noProof/>
                              <w:webHidden/>
                              <w:sz w:val="28"/>
                              <w:szCs w:val="28"/>
                            </w:rPr>
                            <w:fldChar w:fldCharType="end"/>
                          </w:r>
                        </w:hyperlink>
                      </w:p>
                      <w:p w:rsidR="007A371D" w:rsidRDefault="007A371D" w:rsidP="009E35E0">
                        <w:pPr>
                          <w:widowControl w:val="0"/>
                        </w:pPr>
                        <w:r w:rsidRPr="003F0D06">
                          <w:rPr>
                            <w:b/>
                            <w:bCs/>
                          </w:rPr>
                          <w:fldChar w:fldCharType="end"/>
                        </w:r>
                      </w:p>
                      <w:p w:rsidR="009A7A87" w:rsidRDefault="009A7A87" w:rsidP="009E35E0">
                        <w:pPr>
                          <w:widowControl w:val="0"/>
                          <w:tabs>
                            <w:tab w:val="right" w:leader="dot" w:pos="9507"/>
                          </w:tabs>
                          <w:rPr>
                            <w:sz w:val="28"/>
                            <w:szCs w:val="28"/>
                          </w:rPr>
                        </w:pPr>
                      </w:p>
                      <w:p w:rsidR="00CB2F23" w:rsidRDefault="00CB2F23" w:rsidP="009E35E0">
                        <w:pPr>
                          <w:widowControl w:val="0"/>
                          <w:tabs>
                            <w:tab w:val="right" w:leader="dot" w:pos="9507"/>
                          </w:tabs>
                          <w:rPr>
                            <w:sz w:val="28"/>
                            <w:szCs w:val="28"/>
                          </w:rPr>
                        </w:pPr>
                      </w:p>
                      <w:p w:rsidR="00CB2F23" w:rsidRPr="00962D7D" w:rsidRDefault="00CB2F23" w:rsidP="009E35E0">
                        <w:pPr>
                          <w:widowControl w:val="0"/>
                          <w:tabs>
                            <w:tab w:val="right" w:leader="dot" w:pos="9507"/>
                          </w:tabs>
                          <w:rPr>
                            <w:sz w:val="28"/>
                            <w:szCs w:val="28"/>
                          </w:rPr>
                        </w:pPr>
                      </w:p>
                      <w:p w:rsidR="004826AB" w:rsidRDefault="004826AB" w:rsidP="009E35E0">
                        <w:pPr>
                          <w:widowControl w:val="0"/>
                        </w:pPr>
                      </w:p>
                      <w:p w:rsidR="0044741E" w:rsidRDefault="0044741E" w:rsidP="009E35E0">
                        <w:pPr>
                          <w:widowControl w:val="0"/>
                        </w:pPr>
                      </w:p>
                      <w:p w:rsidR="0044741E" w:rsidRPr="005D7EB6" w:rsidRDefault="0044741E" w:rsidP="009E35E0">
                        <w:pPr>
                          <w:widowControl w:val="0"/>
                        </w:pPr>
                      </w:p>
                      <w:p w:rsidR="000C241B" w:rsidRPr="00777FC3" w:rsidRDefault="00573531" w:rsidP="009E35E0">
                        <w:pPr>
                          <w:pStyle w:val="1"/>
                          <w:keepNext w:val="0"/>
                          <w:widowControl w:val="0"/>
                          <w:spacing w:before="0" w:after="0" w:line="360" w:lineRule="auto"/>
                          <w:ind w:firstLine="709"/>
                          <w:rPr>
                            <w:rFonts w:ascii="Times New Roman" w:hAnsi="Times New Roman"/>
                            <w:sz w:val="28"/>
                            <w:szCs w:val="28"/>
                          </w:rPr>
                        </w:pPr>
                        <w:bookmarkStart w:id="1" w:name="_Toc415149555"/>
                        <w:bookmarkStart w:id="2" w:name="_Toc511122953"/>
                        <w:bookmarkStart w:id="3" w:name="_Toc20394209"/>
                        <w:r w:rsidRPr="00777FC3">
                          <w:rPr>
                            <w:rFonts w:ascii="Times New Roman" w:hAnsi="Times New Roman"/>
                            <w:sz w:val="28"/>
                            <w:szCs w:val="28"/>
                          </w:rPr>
                          <w:lastRenderedPageBreak/>
                          <w:t>1.</w:t>
                        </w:r>
                        <w:r w:rsidR="000C241B" w:rsidRPr="00777FC3">
                          <w:rPr>
                            <w:rFonts w:ascii="Times New Roman" w:hAnsi="Times New Roman"/>
                            <w:sz w:val="28"/>
                            <w:szCs w:val="28"/>
                          </w:rPr>
                          <w:t>Наименование дисциплины</w:t>
                        </w:r>
                        <w:bookmarkEnd w:id="1"/>
                        <w:bookmarkEnd w:id="2"/>
                        <w:bookmarkEnd w:id="3"/>
                      </w:p>
                      <w:p w:rsidR="003223B8" w:rsidRDefault="003223B8" w:rsidP="009E35E0">
                        <w:pPr>
                          <w:spacing w:line="360" w:lineRule="auto"/>
                          <w:ind w:firstLine="709"/>
                          <w:rPr>
                            <w:sz w:val="28"/>
                            <w:szCs w:val="28"/>
                          </w:rPr>
                        </w:pPr>
                        <w:bookmarkStart w:id="4" w:name="_Toc511122954"/>
                        <w:r w:rsidRPr="008B0C5B">
                          <w:rPr>
                            <w:sz w:val="28"/>
                            <w:szCs w:val="28"/>
                          </w:rPr>
                          <w:t>Теория и практика корпоративного управления</w:t>
                        </w:r>
                      </w:p>
                      <w:p w:rsidR="000B0BB8" w:rsidRDefault="00573531" w:rsidP="009E35E0">
                        <w:pPr>
                          <w:pStyle w:val="1"/>
                          <w:keepNext w:val="0"/>
                          <w:widowControl w:val="0"/>
                          <w:spacing w:before="0" w:after="0" w:line="360" w:lineRule="auto"/>
                          <w:ind w:firstLine="709"/>
                          <w:rPr>
                            <w:rFonts w:ascii="Times New Roman" w:hAnsi="Times New Roman"/>
                            <w:sz w:val="28"/>
                            <w:szCs w:val="28"/>
                          </w:rPr>
                        </w:pPr>
                        <w:bookmarkStart w:id="5" w:name="_Toc511122955"/>
                        <w:bookmarkStart w:id="6" w:name="_Toc20394210"/>
                        <w:bookmarkEnd w:id="4"/>
                        <w:r w:rsidRPr="00777FC3">
                          <w:rPr>
                            <w:rFonts w:ascii="Times New Roman" w:hAnsi="Times New Roman"/>
                            <w:sz w:val="28"/>
                            <w:szCs w:val="28"/>
                          </w:rPr>
                          <w:t>2.</w:t>
                        </w:r>
                        <w:r w:rsidR="000B0BB8" w:rsidRPr="00777FC3">
                          <w:rPr>
                            <w:rFonts w:ascii="Times New Roman" w:hAnsi="Times New Roman"/>
                            <w:sz w:val="28"/>
                            <w:szCs w:val="28"/>
                          </w:rPr>
                          <w:t xml:space="preserve"> </w:t>
                        </w:r>
                        <w:bookmarkEnd w:id="5"/>
                        <w:r w:rsidR="009F2BF6" w:rsidRPr="00777FC3">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2145"/>
                          <w:gridCol w:w="1985"/>
                          <w:gridCol w:w="4394"/>
                        </w:tblGrid>
                        <w:tr w:rsidR="00202B14" w:rsidRPr="00202B14" w:rsidTr="00AA4BBF">
                          <w:tc>
                            <w:tcPr>
                              <w:tcW w:w="1031" w:type="dxa"/>
                              <w:tcBorders>
                                <w:top w:val="single" w:sz="4" w:space="0" w:color="auto"/>
                                <w:left w:val="single" w:sz="4" w:space="0" w:color="auto"/>
                                <w:bottom w:val="single" w:sz="4" w:space="0" w:color="auto"/>
                                <w:right w:val="single" w:sz="4" w:space="0" w:color="auto"/>
                              </w:tcBorders>
                              <w:shd w:val="clear" w:color="auto" w:fill="auto"/>
                            </w:tcPr>
                            <w:p w:rsidR="00202B14" w:rsidRPr="00202B14" w:rsidRDefault="00202B14" w:rsidP="009E35E0">
                              <w:pPr>
                                <w:widowControl w:val="0"/>
                                <w:rPr>
                                  <w:color w:val="000000"/>
                                </w:rPr>
                              </w:pPr>
                              <w:r w:rsidRPr="00202B14">
                                <w:rPr>
                                  <w:color w:val="000000"/>
                                </w:rPr>
                                <w:t>Код компетенции</w:t>
                              </w:r>
                            </w:p>
                          </w:tc>
                          <w:tc>
                            <w:tcPr>
                              <w:tcW w:w="2145" w:type="dxa"/>
                              <w:tcBorders>
                                <w:top w:val="single" w:sz="4" w:space="0" w:color="auto"/>
                                <w:left w:val="single" w:sz="4" w:space="0" w:color="auto"/>
                                <w:bottom w:val="single" w:sz="4" w:space="0" w:color="auto"/>
                                <w:right w:val="single" w:sz="4" w:space="0" w:color="auto"/>
                              </w:tcBorders>
                              <w:shd w:val="clear" w:color="auto" w:fill="auto"/>
                            </w:tcPr>
                            <w:p w:rsidR="00202B14" w:rsidRPr="00202B14" w:rsidRDefault="00202B14" w:rsidP="009E35E0">
                              <w:pPr>
                                <w:widowControl w:val="0"/>
                                <w:rPr>
                                  <w:color w:val="000000"/>
                                </w:rPr>
                              </w:pPr>
                              <w:r w:rsidRPr="00202B14">
                                <w:rPr>
                                  <w:color w:val="000000"/>
                                </w:rPr>
                                <w:t>Наименование компетенции</w:t>
                              </w:r>
                            </w:p>
                          </w:tc>
                          <w:tc>
                            <w:tcPr>
                              <w:tcW w:w="1985" w:type="dxa"/>
                              <w:shd w:val="clear" w:color="auto" w:fill="auto"/>
                            </w:tcPr>
                            <w:p w:rsidR="00202B14" w:rsidRPr="00202B14" w:rsidRDefault="00202B14" w:rsidP="009E35E0">
                              <w:pPr>
                                <w:widowControl w:val="0"/>
                                <w:tabs>
                                  <w:tab w:val="left" w:pos="540"/>
                                </w:tabs>
                                <w:rPr>
                                  <w:color w:val="000000"/>
                                </w:rPr>
                              </w:pPr>
                              <w:r w:rsidRPr="00202B14">
                                <w:rPr>
                                  <w:color w:val="000000"/>
                                </w:rPr>
                                <w:t>Индикаторы достижения компетенции</w:t>
                              </w:r>
                            </w:p>
                          </w:tc>
                          <w:tc>
                            <w:tcPr>
                              <w:tcW w:w="4394" w:type="dxa"/>
                              <w:shd w:val="clear" w:color="auto" w:fill="auto"/>
                            </w:tcPr>
                            <w:p w:rsidR="00202B14" w:rsidRPr="00202B14" w:rsidRDefault="00202B14" w:rsidP="009E35E0">
                              <w:pPr>
                                <w:widowControl w:val="0"/>
                                <w:tabs>
                                  <w:tab w:val="left" w:pos="540"/>
                                </w:tabs>
                                <w:rPr>
                                  <w:color w:val="000000"/>
                                </w:rPr>
                              </w:pPr>
                              <w:r w:rsidRPr="00202B14">
                                <w:rPr>
                                  <w:color w:val="000000"/>
                                </w:rPr>
                                <w:t>Результаты обучения (умения и знания), соотнесенные с компетенциями/индикаторами достижения компетенции</w:t>
                              </w:r>
                            </w:p>
                          </w:tc>
                        </w:tr>
                        <w:tr w:rsidR="0070476B" w:rsidRPr="00202B14" w:rsidTr="00AA4BBF">
                          <w:tc>
                            <w:tcPr>
                              <w:tcW w:w="1031" w:type="dxa"/>
                              <w:vMerge w:val="restart"/>
                              <w:tcBorders>
                                <w:top w:val="single" w:sz="4" w:space="0" w:color="auto"/>
                                <w:left w:val="single" w:sz="4" w:space="0" w:color="auto"/>
                                <w:right w:val="single" w:sz="4" w:space="0" w:color="auto"/>
                              </w:tcBorders>
                              <w:shd w:val="clear" w:color="auto" w:fill="auto"/>
                            </w:tcPr>
                            <w:p w:rsidR="0070476B" w:rsidRPr="00202B14" w:rsidRDefault="003223B8" w:rsidP="009E35E0">
                              <w:pPr>
                                <w:widowControl w:val="0"/>
                                <w:rPr>
                                  <w:color w:val="000000"/>
                                </w:rPr>
                              </w:pPr>
                              <w:r>
                                <w:t>ПК</w:t>
                              </w:r>
                              <w:r w:rsidRPr="007C4831">
                                <w:t>-5</w:t>
                              </w:r>
                            </w:p>
                          </w:tc>
                          <w:tc>
                            <w:tcPr>
                              <w:tcW w:w="2145" w:type="dxa"/>
                              <w:vMerge w:val="restart"/>
                              <w:tcBorders>
                                <w:top w:val="single" w:sz="4" w:space="0" w:color="auto"/>
                                <w:left w:val="single" w:sz="4" w:space="0" w:color="auto"/>
                                <w:right w:val="single" w:sz="4" w:space="0" w:color="auto"/>
                              </w:tcBorders>
                              <w:shd w:val="clear" w:color="auto" w:fill="auto"/>
                            </w:tcPr>
                            <w:p w:rsidR="0070476B" w:rsidRPr="00202B14" w:rsidRDefault="003223B8" w:rsidP="009E35E0">
                              <w:pPr>
                                <w:widowControl w:val="0"/>
                                <w:tabs>
                                  <w:tab w:val="left" w:pos="284"/>
                                </w:tabs>
                                <w:textAlignment w:val="baseline"/>
                                <w:rPr>
                                  <w:color w:val="000000"/>
                                </w:rPr>
                              </w:pPr>
                              <w:r w:rsidRPr="007C4831">
                                <w:t xml:space="preserve">Способность к взаимодействию с внутренними и внешними </w:t>
                              </w:r>
                              <w:proofErr w:type="spellStart"/>
                              <w:r w:rsidRPr="007C4831">
                                <w:t>стейкхолдерами</w:t>
                              </w:r>
                              <w:proofErr w:type="spellEnd"/>
                              <w:r w:rsidRPr="007C4831">
                                <w:t xml:space="preserve"> компании</w:t>
                              </w:r>
                            </w:p>
                          </w:tc>
                          <w:tc>
                            <w:tcPr>
                              <w:tcW w:w="1985" w:type="dxa"/>
                              <w:shd w:val="clear" w:color="auto" w:fill="auto"/>
                            </w:tcPr>
                            <w:p w:rsidR="0070476B" w:rsidRPr="00202B14" w:rsidRDefault="005907F1" w:rsidP="009E35E0">
                              <w:pPr>
                                <w:widowControl w:val="0"/>
                                <w:rPr>
                                  <w:color w:val="000000"/>
                                </w:rPr>
                              </w:pPr>
                              <w:r w:rsidRPr="005907F1">
                                <w:rPr>
                                  <w:color w:val="000000"/>
                                </w:rPr>
                                <w:t>1.</w:t>
                              </w:r>
                              <w:r w:rsidR="003223B8" w:rsidRPr="007C4831">
                                <w:t xml:space="preserve">Применяет современные методы определения и ранжирования внутренних и внешних </w:t>
                              </w:r>
                              <w:proofErr w:type="spellStart"/>
                              <w:r w:rsidR="003223B8" w:rsidRPr="007C4831">
                                <w:t>стейкхолдеров</w:t>
                              </w:r>
                              <w:proofErr w:type="spellEnd"/>
                              <w:r w:rsidR="003223B8" w:rsidRPr="007C4831">
                                <w:t xml:space="preserve"> компании.</w:t>
                              </w:r>
                            </w:p>
                          </w:tc>
                          <w:tc>
                            <w:tcPr>
                              <w:tcW w:w="4394" w:type="dxa"/>
                              <w:shd w:val="clear" w:color="auto" w:fill="auto"/>
                            </w:tcPr>
                            <w:p w:rsidR="00D9220C" w:rsidRPr="00A077B6" w:rsidRDefault="00D9220C" w:rsidP="009E35E0">
                              <w:pPr>
                                <w:rPr>
                                  <w:b/>
                                </w:rPr>
                              </w:pPr>
                              <w:r w:rsidRPr="00A077B6">
                                <w:rPr>
                                  <w:b/>
                                </w:rPr>
                                <w:t>Знать:</w:t>
                              </w:r>
                            </w:p>
                            <w:p w:rsidR="00D9220C" w:rsidRPr="00A077B6" w:rsidRDefault="00D9220C" w:rsidP="009E35E0">
                              <w:r w:rsidRPr="00A077B6">
                                <w:t xml:space="preserve">основные способы оценки интересов </w:t>
                              </w:r>
                              <w:proofErr w:type="spellStart"/>
                              <w:r w:rsidRPr="00A077B6">
                                <w:t>стейкхолдеров</w:t>
                              </w:r>
                              <w:proofErr w:type="spellEnd"/>
                              <w:r w:rsidRPr="00A077B6">
                                <w:t xml:space="preserve">; критерии определения ключевых </w:t>
                              </w:r>
                              <w:proofErr w:type="spellStart"/>
                              <w:r w:rsidRPr="00A077B6">
                                <w:t>стейкхолдеров</w:t>
                              </w:r>
                              <w:proofErr w:type="spellEnd"/>
                              <w:r w:rsidRPr="00A077B6">
                                <w:t>; знать процедуры и методы контроля реализации управленческих решений с позиций их социальной значимости</w:t>
                              </w:r>
                            </w:p>
                            <w:p w:rsidR="00D9220C" w:rsidRPr="00A077B6" w:rsidRDefault="00D9220C" w:rsidP="009E35E0">
                              <w:pPr>
                                <w:rPr>
                                  <w:b/>
                                </w:rPr>
                              </w:pPr>
                              <w:r w:rsidRPr="00A077B6">
                                <w:rPr>
                                  <w:b/>
                                </w:rPr>
                                <w:t>Уметь:</w:t>
                              </w:r>
                            </w:p>
                            <w:p w:rsidR="00B22FB6" w:rsidRPr="00202B14" w:rsidRDefault="00D9220C" w:rsidP="009E35E0">
                              <w:pPr>
                                <w:widowControl w:val="0"/>
                                <w:tabs>
                                  <w:tab w:val="left" w:pos="540"/>
                                </w:tabs>
                                <w:rPr>
                                  <w:color w:val="000000"/>
                                </w:rPr>
                              </w:pPr>
                              <w:r w:rsidRPr="00A077B6">
                                <w:t xml:space="preserve">учитывать интересы </w:t>
                              </w:r>
                              <w:proofErr w:type="spellStart"/>
                              <w:r w:rsidRPr="00A077B6">
                                <w:t>стейкхолдеров</w:t>
                              </w:r>
                              <w:proofErr w:type="spellEnd"/>
                              <w:r w:rsidRPr="00A077B6">
                                <w:t xml:space="preserve"> при принятии решений; управлять конфликтными ситуациями в процессе разработки</w:t>
                              </w:r>
                              <w:r w:rsidRPr="00A077B6">
                                <w:tab/>
                                <w:t>и принятия управленческого решения; оценивать эффективность принятых решений в корпорации с позиции реализации запросов заинтересованных сторон.</w:t>
                              </w:r>
                            </w:p>
                          </w:tc>
                        </w:tr>
                        <w:tr w:rsidR="0070476B" w:rsidRPr="00202B14" w:rsidTr="00AA4BBF">
                          <w:tc>
                            <w:tcPr>
                              <w:tcW w:w="1031" w:type="dxa"/>
                              <w:vMerge/>
                              <w:tcBorders>
                                <w:left w:val="single" w:sz="4" w:space="0" w:color="auto"/>
                                <w:right w:val="single" w:sz="4" w:space="0" w:color="auto"/>
                              </w:tcBorders>
                              <w:shd w:val="clear" w:color="auto" w:fill="auto"/>
                            </w:tcPr>
                            <w:p w:rsidR="0070476B" w:rsidRPr="00202B14" w:rsidRDefault="0070476B" w:rsidP="009E35E0">
                              <w:pPr>
                                <w:widowControl w:val="0"/>
                                <w:rPr>
                                  <w:color w:val="000000"/>
                                </w:rPr>
                              </w:pPr>
                            </w:p>
                          </w:tc>
                          <w:tc>
                            <w:tcPr>
                              <w:tcW w:w="2145" w:type="dxa"/>
                              <w:vMerge/>
                              <w:tcBorders>
                                <w:left w:val="single" w:sz="4" w:space="0" w:color="auto"/>
                                <w:right w:val="single" w:sz="4" w:space="0" w:color="auto"/>
                              </w:tcBorders>
                              <w:shd w:val="clear" w:color="auto" w:fill="auto"/>
                            </w:tcPr>
                            <w:p w:rsidR="0070476B" w:rsidRDefault="0070476B" w:rsidP="009E35E0">
                              <w:pPr>
                                <w:widowControl w:val="0"/>
                                <w:tabs>
                                  <w:tab w:val="left" w:pos="284"/>
                                </w:tabs>
                                <w:textAlignment w:val="baseline"/>
                              </w:pPr>
                            </w:p>
                          </w:tc>
                          <w:tc>
                            <w:tcPr>
                              <w:tcW w:w="1985" w:type="dxa"/>
                              <w:shd w:val="clear" w:color="auto" w:fill="auto"/>
                            </w:tcPr>
                            <w:p w:rsidR="0070476B" w:rsidRPr="00202B14" w:rsidRDefault="005907F1" w:rsidP="009E35E0">
                              <w:pPr>
                                <w:widowControl w:val="0"/>
                                <w:rPr>
                                  <w:color w:val="000000"/>
                                </w:rPr>
                              </w:pPr>
                              <w:r w:rsidRPr="005907F1">
                                <w:rPr>
                                  <w:color w:val="000000"/>
                                </w:rPr>
                                <w:t>2.</w:t>
                              </w:r>
                              <w:r w:rsidR="003223B8" w:rsidRPr="007C4831">
                                <w:t xml:space="preserve">Определяет способы эффективного взаимодействия компании с внутренними и внешними </w:t>
                              </w:r>
                              <w:proofErr w:type="spellStart"/>
                              <w:r w:rsidR="003223B8" w:rsidRPr="007C4831">
                                <w:t>стейкхолдерами</w:t>
                              </w:r>
                              <w:proofErr w:type="spellEnd"/>
                            </w:p>
                          </w:tc>
                          <w:tc>
                            <w:tcPr>
                              <w:tcW w:w="4394" w:type="dxa"/>
                              <w:shd w:val="clear" w:color="auto" w:fill="auto"/>
                            </w:tcPr>
                            <w:p w:rsidR="00D9220C" w:rsidRPr="00A077B6" w:rsidRDefault="00D9220C" w:rsidP="009E35E0">
                              <w:pPr>
                                <w:rPr>
                                  <w:b/>
                                </w:rPr>
                              </w:pPr>
                              <w:r w:rsidRPr="00A077B6">
                                <w:rPr>
                                  <w:b/>
                                </w:rPr>
                                <w:t>Знать:</w:t>
                              </w:r>
                            </w:p>
                            <w:p w:rsidR="00D9220C" w:rsidRPr="00A077B6" w:rsidRDefault="00D9220C" w:rsidP="009E35E0">
                              <w:pPr>
                                <w:rPr>
                                  <w:b/>
                                </w:rPr>
                              </w:pPr>
                              <w:r w:rsidRPr="00A077B6">
                                <w:t xml:space="preserve">основные способы оценки интересов </w:t>
                              </w:r>
                              <w:proofErr w:type="spellStart"/>
                              <w:r w:rsidRPr="00A077B6">
                                <w:t>стейкхолдеров</w:t>
                              </w:r>
                              <w:proofErr w:type="spellEnd"/>
                              <w:r w:rsidRPr="00A077B6">
                                <w:t xml:space="preserve">; критерии определения ключевых </w:t>
                              </w:r>
                              <w:proofErr w:type="spellStart"/>
                              <w:r w:rsidRPr="00A077B6">
                                <w:t>стейкхолдеров</w:t>
                              </w:r>
                              <w:proofErr w:type="spellEnd"/>
                              <w:r w:rsidRPr="00A077B6">
                                <w:t xml:space="preserve">; процедуры и методы контроля реализации управленческих решений с позиций их </w:t>
                              </w:r>
                              <w:proofErr w:type="spellStart"/>
                              <w:r w:rsidRPr="00A077B6">
                                <w:t>социальнои</w:t>
                              </w:r>
                              <w:proofErr w:type="spellEnd"/>
                              <w:r w:rsidRPr="00A077B6">
                                <w:t xml:space="preserve">̆ значимости, особенности составления годового отчета отечественных компаний; особенности составления нефинансового отчета компаний с учетом требований международных стандартов; виды </w:t>
                              </w:r>
                              <w:proofErr w:type="spellStart"/>
                              <w:r w:rsidRPr="00A077B6">
                                <w:t>рейтинговых</w:t>
                              </w:r>
                              <w:proofErr w:type="spellEnd"/>
                              <w:r w:rsidRPr="00A077B6">
                                <w:t xml:space="preserve"> оценок в области корпоративного управления; виды рисков корпоративного управления;</w:t>
                              </w:r>
                            </w:p>
                            <w:p w:rsidR="00D9220C" w:rsidRPr="00A077B6" w:rsidRDefault="00D9220C" w:rsidP="009E35E0">
                              <w:pPr>
                                <w:rPr>
                                  <w:b/>
                                </w:rPr>
                              </w:pPr>
                              <w:r w:rsidRPr="00A077B6">
                                <w:rPr>
                                  <w:b/>
                                </w:rPr>
                                <w:t>Уметь:</w:t>
                              </w:r>
                            </w:p>
                            <w:p w:rsidR="00585B30" w:rsidRPr="00585B30" w:rsidRDefault="00D9220C" w:rsidP="009E35E0">
                              <w:pPr>
                                <w:widowControl w:val="0"/>
                                <w:tabs>
                                  <w:tab w:val="left" w:pos="540"/>
                                </w:tabs>
                                <w:rPr>
                                  <w:bCs/>
                                  <w:color w:val="000000"/>
                                </w:rPr>
                              </w:pPr>
                              <w:r w:rsidRPr="00A077B6">
                                <w:t xml:space="preserve">учитывать интересы </w:t>
                              </w:r>
                              <w:proofErr w:type="spellStart"/>
                              <w:r w:rsidRPr="00A077B6">
                                <w:t>стейкхолдеров</w:t>
                              </w:r>
                              <w:proofErr w:type="spellEnd"/>
                              <w:r w:rsidRPr="00A077B6">
                                <w:t xml:space="preserve"> при принятии решений; управлять конфликтными ситуациями в процессе разработки, принятия управленческого решения; оценивать эффективность принятых решений в корпорации с позиции реализации запросов </w:t>
                              </w:r>
                              <w:r w:rsidRPr="00A077B6">
                                <w:lastRenderedPageBreak/>
                                <w:t xml:space="preserve">заинтересованных сторон, анализировать </w:t>
                              </w:r>
                              <w:proofErr w:type="spellStart"/>
                              <w:r w:rsidRPr="00A077B6">
                                <w:t>годовои</w:t>
                              </w:r>
                              <w:proofErr w:type="spellEnd"/>
                              <w:r w:rsidRPr="00A077B6">
                                <w:t xml:space="preserve">̆ отчет компании; анализировать </w:t>
                              </w:r>
                              <w:proofErr w:type="spellStart"/>
                              <w:r w:rsidRPr="00A077B6">
                                <w:t>нефинансовыи</w:t>
                              </w:r>
                              <w:proofErr w:type="spellEnd"/>
                              <w:r w:rsidRPr="00A077B6">
                                <w:t xml:space="preserve">̆ отчет компании; анализировать </w:t>
                              </w:r>
                              <w:proofErr w:type="spellStart"/>
                              <w:r w:rsidRPr="00A077B6">
                                <w:t>рейтинговые</w:t>
                              </w:r>
                              <w:proofErr w:type="spellEnd"/>
                              <w:r w:rsidRPr="00A077B6">
                                <w:t xml:space="preserve"> оценки в области корпоративного управления; анализировать риски в области корпоративного управления.</w:t>
                              </w:r>
                            </w:p>
                          </w:tc>
                        </w:tr>
                        <w:tr w:rsidR="00585B30" w:rsidRPr="00202B14" w:rsidTr="00AA4BBF">
                          <w:tc>
                            <w:tcPr>
                              <w:tcW w:w="1031" w:type="dxa"/>
                              <w:vMerge/>
                              <w:tcBorders>
                                <w:left w:val="single" w:sz="4" w:space="0" w:color="auto"/>
                                <w:bottom w:val="single" w:sz="4" w:space="0" w:color="auto"/>
                                <w:right w:val="single" w:sz="4" w:space="0" w:color="auto"/>
                              </w:tcBorders>
                              <w:shd w:val="clear" w:color="auto" w:fill="auto"/>
                            </w:tcPr>
                            <w:p w:rsidR="00585B30" w:rsidRPr="00202B14" w:rsidRDefault="00585B30" w:rsidP="009E35E0">
                              <w:pPr>
                                <w:widowControl w:val="0"/>
                                <w:rPr>
                                  <w:color w:val="000000"/>
                                </w:rPr>
                              </w:pPr>
                            </w:p>
                          </w:tc>
                          <w:tc>
                            <w:tcPr>
                              <w:tcW w:w="2145" w:type="dxa"/>
                              <w:vMerge/>
                              <w:tcBorders>
                                <w:left w:val="single" w:sz="4" w:space="0" w:color="auto"/>
                                <w:bottom w:val="single" w:sz="4" w:space="0" w:color="auto"/>
                                <w:right w:val="single" w:sz="4" w:space="0" w:color="auto"/>
                              </w:tcBorders>
                              <w:shd w:val="clear" w:color="auto" w:fill="auto"/>
                            </w:tcPr>
                            <w:p w:rsidR="00585B30" w:rsidRDefault="00585B30" w:rsidP="009E35E0">
                              <w:pPr>
                                <w:widowControl w:val="0"/>
                                <w:tabs>
                                  <w:tab w:val="left" w:pos="284"/>
                                </w:tabs>
                                <w:textAlignment w:val="baseline"/>
                              </w:pPr>
                            </w:p>
                          </w:tc>
                          <w:tc>
                            <w:tcPr>
                              <w:tcW w:w="1985" w:type="dxa"/>
                              <w:shd w:val="clear" w:color="auto" w:fill="auto"/>
                            </w:tcPr>
                            <w:p w:rsidR="00585B30" w:rsidRPr="00202B14" w:rsidRDefault="005907F1" w:rsidP="009E35E0">
                              <w:pPr>
                                <w:widowControl w:val="0"/>
                                <w:tabs>
                                  <w:tab w:val="left" w:pos="540"/>
                                </w:tabs>
                                <w:rPr>
                                  <w:color w:val="000000"/>
                                </w:rPr>
                              </w:pPr>
                              <w:r w:rsidRPr="005907F1">
                                <w:rPr>
                                  <w:color w:val="000000"/>
                                </w:rPr>
                                <w:t>3.</w:t>
                              </w:r>
                              <w:r w:rsidR="003223B8" w:rsidRPr="007C4831">
                                <w:t xml:space="preserve">Организует мониторинг практики взаимодействия со </w:t>
                              </w:r>
                              <w:proofErr w:type="spellStart"/>
                              <w:r w:rsidR="003223B8" w:rsidRPr="007C4831">
                                <w:t>стейкхолдерами</w:t>
                              </w:r>
                              <w:proofErr w:type="spellEnd"/>
                              <w:r w:rsidR="003223B8" w:rsidRPr="007C4831">
                                <w:t xml:space="preserve"> компании</w:t>
                              </w:r>
                            </w:p>
                          </w:tc>
                          <w:tc>
                            <w:tcPr>
                              <w:tcW w:w="4394" w:type="dxa"/>
                              <w:shd w:val="clear" w:color="auto" w:fill="auto"/>
                            </w:tcPr>
                            <w:p w:rsidR="00D9220C" w:rsidRPr="00A077B6" w:rsidRDefault="00D9220C" w:rsidP="009E35E0">
                              <w:pPr>
                                <w:rPr>
                                  <w:b/>
                                </w:rPr>
                              </w:pPr>
                              <w:r w:rsidRPr="00A077B6">
                                <w:rPr>
                                  <w:b/>
                                </w:rPr>
                                <w:t>Знать:</w:t>
                              </w:r>
                            </w:p>
                            <w:p w:rsidR="00D9220C" w:rsidRPr="00A077B6" w:rsidRDefault="00D9220C" w:rsidP="009E35E0">
                              <w:pPr>
                                <w:rPr>
                                  <w:b/>
                                </w:rPr>
                              </w:pPr>
                              <w:r w:rsidRPr="00A077B6">
                                <w:t xml:space="preserve">основные способы оценки интересов </w:t>
                              </w:r>
                              <w:proofErr w:type="spellStart"/>
                              <w:r w:rsidRPr="00A077B6">
                                <w:t>стейкхолдеров</w:t>
                              </w:r>
                              <w:proofErr w:type="spellEnd"/>
                              <w:r w:rsidRPr="00A077B6">
                                <w:t xml:space="preserve">; критерии определения ключевых </w:t>
                              </w:r>
                              <w:proofErr w:type="spellStart"/>
                              <w:r w:rsidRPr="00A077B6">
                                <w:t>стейкхолдеров</w:t>
                              </w:r>
                              <w:proofErr w:type="spellEnd"/>
                              <w:r w:rsidRPr="00A077B6">
                                <w:t xml:space="preserve">; инструменты позиционирования </w:t>
                              </w:r>
                              <w:proofErr w:type="spellStart"/>
                              <w:r w:rsidRPr="00A077B6">
                                <w:t>стейкхолдеров</w:t>
                              </w:r>
                              <w:proofErr w:type="spellEnd"/>
                              <w:r w:rsidRPr="00A077B6">
                                <w:t xml:space="preserve">; инструменты оценки уровня удовлетворенности, лояльности </w:t>
                              </w:r>
                              <w:proofErr w:type="spellStart"/>
                              <w:r w:rsidRPr="00A077B6">
                                <w:t>стейкхолдеров</w:t>
                              </w:r>
                              <w:proofErr w:type="spellEnd"/>
                            </w:p>
                            <w:p w:rsidR="00427A38" w:rsidRDefault="00D9220C" w:rsidP="009E35E0">
                              <w:pPr>
                                <w:widowControl w:val="0"/>
                                <w:tabs>
                                  <w:tab w:val="left" w:pos="540"/>
                                </w:tabs>
                                <w:rPr>
                                  <w:b/>
                                  <w:color w:val="000000"/>
                                </w:rPr>
                              </w:pPr>
                              <w:r w:rsidRPr="00A077B6">
                                <w:rPr>
                                  <w:b/>
                                </w:rPr>
                                <w:t xml:space="preserve">Уметь: </w:t>
                              </w:r>
                              <w:r w:rsidRPr="00A077B6">
                                <w:t xml:space="preserve">оценивать интересы </w:t>
                              </w:r>
                              <w:proofErr w:type="spellStart"/>
                              <w:r w:rsidRPr="00A077B6">
                                <w:t>стейкхолдеров</w:t>
                              </w:r>
                              <w:proofErr w:type="spellEnd"/>
                              <w:r w:rsidRPr="00A077B6">
                                <w:t xml:space="preserve">; применять инструменты позиционирования </w:t>
                              </w:r>
                              <w:proofErr w:type="spellStart"/>
                              <w:r w:rsidRPr="00A077B6">
                                <w:t>стейкхолдеров</w:t>
                              </w:r>
                              <w:proofErr w:type="spellEnd"/>
                              <w:r w:rsidRPr="00A077B6">
                                <w:t xml:space="preserve">; оценивать уровень удовлетворенности, лояльности </w:t>
                              </w:r>
                              <w:proofErr w:type="spellStart"/>
                              <w:r w:rsidRPr="00A077B6">
                                <w:t>стейкхолдеров</w:t>
                              </w:r>
                              <w:proofErr w:type="spellEnd"/>
                              <w:r w:rsidRPr="00A077B6">
                                <w:t>.</w:t>
                              </w:r>
                            </w:p>
                            <w:p w:rsidR="00585B30" w:rsidRPr="00202B14" w:rsidRDefault="00585B30" w:rsidP="009E35E0">
                              <w:pPr>
                                <w:widowControl w:val="0"/>
                                <w:tabs>
                                  <w:tab w:val="left" w:pos="540"/>
                                </w:tabs>
                                <w:rPr>
                                  <w:b/>
                                  <w:color w:val="000000"/>
                                </w:rPr>
                              </w:pPr>
                            </w:p>
                          </w:tc>
                        </w:tr>
                        <w:tr w:rsidR="00585B30" w:rsidRPr="00202B14" w:rsidTr="00AA4BBF">
                          <w:tc>
                            <w:tcPr>
                              <w:tcW w:w="1031" w:type="dxa"/>
                              <w:vMerge w:val="restart"/>
                              <w:tcBorders>
                                <w:top w:val="single" w:sz="4" w:space="0" w:color="auto"/>
                                <w:left w:val="single" w:sz="4" w:space="0" w:color="auto"/>
                                <w:right w:val="single" w:sz="4" w:space="0" w:color="auto"/>
                              </w:tcBorders>
                              <w:shd w:val="clear" w:color="auto" w:fill="auto"/>
                            </w:tcPr>
                            <w:p w:rsidR="00585B30" w:rsidRPr="00202B14" w:rsidRDefault="00D9220C" w:rsidP="009E35E0">
                              <w:pPr>
                                <w:widowControl w:val="0"/>
                                <w:rPr>
                                  <w:color w:val="000000"/>
                                </w:rPr>
                              </w:pPr>
                              <w:r>
                                <w:t>ПК</w:t>
                              </w:r>
                              <w:r w:rsidRPr="007C4831">
                                <w:t>-1</w:t>
                              </w:r>
                            </w:p>
                          </w:tc>
                          <w:tc>
                            <w:tcPr>
                              <w:tcW w:w="2145" w:type="dxa"/>
                              <w:vMerge w:val="restart"/>
                              <w:tcBorders>
                                <w:top w:val="single" w:sz="4" w:space="0" w:color="auto"/>
                                <w:left w:val="single" w:sz="4" w:space="0" w:color="auto"/>
                                <w:right w:val="single" w:sz="4" w:space="0" w:color="auto"/>
                              </w:tcBorders>
                              <w:shd w:val="clear" w:color="auto" w:fill="auto"/>
                            </w:tcPr>
                            <w:p w:rsidR="00585B30" w:rsidRPr="00202B14" w:rsidRDefault="00D9220C" w:rsidP="009E35E0">
                              <w:pPr>
                                <w:widowControl w:val="0"/>
                                <w:rPr>
                                  <w:color w:val="000000"/>
                                </w:rPr>
                              </w:pPr>
                              <w:r w:rsidRPr="007C4831">
                                <w:t>Способность реализовывать функции корпоративного управления в деятельности компании</w:t>
                              </w:r>
                            </w:p>
                          </w:tc>
                          <w:tc>
                            <w:tcPr>
                              <w:tcW w:w="1985" w:type="dxa"/>
                              <w:shd w:val="clear" w:color="auto" w:fill="auto"/>
                            </w:tcPr>
                            <w:p w:rsidR="00585B30" w:rsidRPr="00202B14" w:rsidRDefault="005907F1"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15"/>
                                </w:tabs>
                                <w:ind w:left="0"/>
                                <w:rPr>
                                  <w:rFonts w:ascii="Times New Roman" w:hAnsi="Times New Roman"/>
                                </w:rPr>
                              </w:pPr>
                              <w:r w:rsidRPr="005907F1">
                                <w:rPr>
                                  <w:rFonts w:ascii="Times New Roman" w:hAnsi="Times New Roman"/>
                                </w:rPr>
                                <w:t xml:space="preserve">1. </w:t>
                              </w:r>
                              <w:r w:rsidR="00D9220C" w:rsidRPr="007C4831">
                                <w:rPr>
                                  <w:rFonts w:ascii="Times New Roman" w:hAnsi="Times New Roman"/>
                                </w:rPr>
                                <w:t>Применяет современные методы анализа возможностей реализации принципов корпоративного управления в деятельности компании.</w:t>
                              </w:r>
                            </w:p>
                          </w:tc>
                          <w:tc>
                            <w:tcPr>
                              <w:tcW w:w="4394" w:type="dxa"/>
                              <w:shd w:val="clear" w:color="auto" w:fill="auto"/>
                            </w:tcPr>
                            <w:p w:rsidR="00D9220C" w:rsidRPr="00A077B6" w:rsidRDefault="00D9220C" w:rsidP="009E35E0">
                              <w:pPr>
                                <w:rPr>
                                  <w:b/>
                                </w:rPr>
                              </w:pPr>
                              <w:r w:rsidRPr="00A077B6">
                                <w:rPr>
                                  <w:b/>
                                </w:rPr>
                                <w:t xml:space="preserve">Знать: </w:t>
                              </w:r>
                            </w:p>
                            <w:p w:rsidR="00D9220C" w:rsidRPr="00A077B6" w:rsidRDefault="00D9220C" w:rsidP="009E35E0">
                              <w:r w:rsidRPr="00A077B6">
                                <w:t xml:space="preserve">принципы и сущность корпоративного управления, в </w:t>
                              </w:r>
                              <w:proofErr w:type="spellStart"/>
                              <w:r w:rsidRPr="00A077B6">
                                <w:t>т.ч</w:t>
                              </w:r>
                              <w:proofErr w:type="spellEnd"/>
                              <w:r w:rsidRPr="00A077B6">
                                <w:t>. в компаниях с государственным участием;</w:t>
                              </w:r>
                            </w:p>
                            <w:p w:rsidR="00D9220C" w:rsidRPr="00A077B6" w:rsidRDefault="00D9220C" w:rsidP="009E35E0">
                              <w:r w:rsidRPr="00A077B6">
                                <w:t>особенности национальной и зарубежных</w:t>
                              </w:r>
                              <w:r w:rsidRPr="00A077B6">
                                <w:tab/>
                                <w:t>моделей корпоративного управления; механизм реализации принципов корпоративного управления; особенности деятельности топ- менеджмента и совета директоров</w:t>
                              </w:r>
                            </w:p>
                            <w:p w:rsidR="00D9220C" w:rsidRPr="00A077B6" w:rsidRDefault="00D9220C" w:rsidP="009E35E0">
                              <w:pPr>
                                <w:rPr>
                                  <w:b/>
                                </w:rPr>
                              </w:pPr>
                              <w:r w:rsidRPr="00A077B6">
                                <w:rPr>
                                  <w:b/>
                                </w:rPr>
                                <w:t>Уметь:</w:t>
                              </w:r>
                            </w:p>
                            <w:p w:rsidR="00D9220C" w:rsidRPr="00A077B6" w:rsidRDefault="00D9220C" w:rsidP="009E35E0">
                              <w:r w:rsidRPr="00A077B6">
                                <w:t>использовать</w:t>
                              </w:r>
                              <w:r w:rsidRPr="00A077B6">
                                <w:tab/>
                                <w:t xml:space="preserve">принципы корпоративного управления в защите прав акционеров, в </w:t>
                              </w:r>
                              <w:proofErr w:type="spellStart"/>
                              <w:r w:rsidRPr="00A077B6">
                                <w:t>т.ч</w:t>
                              </w:r>
                              <w:proofErr w:type="spellEnd"/>
                              <w:r w:rsidRPr="00A077B6">
                                <w:t>. в компаниях с государственным участием; анализировать специфику зарубежных моделей корпоративного управления и возможностей использования элементов моделей в отечественной практике; анализировать уровень инвестиционной</w:t>
                              </w:r>
                            </w:p>
                            <w:p w:rsidR="00D9220C" w:rsidRPr="00A077B6" w:rsidRDefault="00D9220C" w:rsidP="009E35E0">
                              <w:r w:rsidRPr="00A077B6">
                                <w:t xml:space="preserve"> привлекательности</w:t>
                              </w:r>
                              <w:r w:rsidRPr="00A077B6">
                                <w:tab/>
                                <w:t xml:space="preserve">и </w:t>
                              </w:r>
                              <w:proofErr w:type="spellStart"/>
                              <w:r w:rsidRPr="00A077B6">
                                <w:t>транспарентности</w:t>
                              </w:r>
                              <w:proofErr w:type="spellEnd"/>
                              <w:r w:rsidRPr="00A077B6">
                                <w:t xml:space="preserve"> компаний;</w:t>
                              </w:r>
                            </w:p>
                            <w:p w:rsidR="00585B30" w:rsidRPr="00202B14" w:rsidRDefault="00D9220C" w:rsidP="009E35E0">
                              <w:pPr>
                                <w:widowControl w:val="0"/>
                                <w:rPr>
                                  <w:color w:val="000000"/>
                                </w:rPr>
                              </w:pPr>
                              <w:r w:rsidRPr="00A077B6">
                                <w:t>оценивать деятельность совета директоров и топ-менеджмента корпораций.</w:t>
                              </w:r>
                            </w:p>
                          </w:tc>
                        </w:tr>
                        <w:tr w:rsidR="00585B30" w:rsidRPr="00202B14" w:rsidTr="00AA4BBF">
                          <w:tc>
                            <w:tcPr>
                              <w:tcW w:w="1031" w:type="dxa"/>
                              <w:vMerge/>
                              <w:tcBorders>
                                <w:left w:val="single" w:sz="4" w:space="0" w:color="auto"/>
                                <w:right w:val="single" w:sz="4" w:space="0" w:color="auto"/>
                              </w:tcBorders>
                              <w:shd w:val="clear" w:color="auto" w:fill="auto"/>
                            </w:tcPr>
                            <w:p w:rsidR="00585B30" w:rsidRPr="00202B14" w:rsidRDefault="00585B30" w:rsidP="009E35E0">
                              <w:pPr>
                                <w:widowControl w:val="0"/>
                                <w:rPr>
                                  <w:color w:val="000000"/>
                                </w:rPr>
                              </w:pPr>
                            </w:p>
                          </w:tc>
                          <w:tc>
                            <w:tcPr>
                              <w:tcW w:w="2145" w:type="dxa"/>
                              <w:vMerge/>
                              <w:tcBorders>
                                <w:left w:val="single" w:sz="4" w:space="0" w:color="auto"/>
                                <w:right w:val="single" w:sz="4" w:space="0" w:color="auto"/>
                              </w:tcBorders>
                              <w:shd w:val="clear" w:color="auto" w:fill="auto"/>
                            </w:tcPr>
                            <w:p w:rsidR="00585B30" w:rsidRPr="00202B14" w:rsidRDefault="00585B30" w:rsidP="009E35E0">
                              <w:pPr>
                                <w:widowControl w:val="0"/>
                              </w:pPr>
                            </w:p>
                          </w:tc>
                          <w:tc>
                            <w:tcPr>
                              <w:tcW w:w="1985" w:type="dxa"/>
                              <w:shd w:val="clear" w:color="auto" w:fill="auto"/>
                            </w:tcPr>
                            <w:p w:rsidR="00585B30" w:rsidRPr="002575FB" w:rsidRDefault="005907F1"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75"/>
                                </w:tabs>
                                <w:ind w:left="0"/>
                                <w:rPr>
                                  <w:rFonts w:ascii="Times New Roman" w:hAnsi="Times New Roman"/>
                                  <w:color w:val="auto"/>
                                  <w:shd w:val="clear" w:color="auto" w:fill="FFFFFF"/>
                                </w:rPr>
                              </w:pPr>
                              <w:r w:rsidRPr="002575FB">
                                <w:rPr>
                                  <w:rFonts w:ascii="Times New Roman" w:hAnsi="Times New Roman"/>
                                  <w:color w:val="auto"/>
                                  <w:shd w:val="clear" w:color="auto" w:fill="FFFFFF"/>
                                </w:rPr>
                                <w:t xml:space="preserve">2.  </w:t>
                              </w:r>
                              <w:r w:rsidR="00D9220C" w:rsidRPr="007C4831">
                                <w:rPr>
                                  <w:rFonts w:ascii="Times New Roman" w:hAnsi="Times New Roman"/>
                                </w:rPr>
                                <w:t xml:space="preserve">Определяет способы организации деятельности органов корпоративного </w:t>
                              </w:r>
                              <w:r w:rsidR="00D9220C" w:rsidRPr="007C4831">
                                <w:rPr>
                                  <w:rFonts w:ascii="Times New Roman" w:hAnsi="Times New Roman"/>
                                </w:rPr>
                                <w:lastRenderedPageBreak/>
                                <w:t>управления.</w:t>
                              </w:r>
                            </w:p>
                          </w:tc>
                          <w:tc>
                            <w:tcPr>
                              <w:tcW w:w="4394" w:type="dxa"/>
                              <w:shd w:val="clear" w:color="auto" w:fill="auto"/>
                            </w:tcPr>
                            <w:p w:rsidR="00D9220C" w:rsidRPr="00A077B6" w:rsidRDefault="00D9220C" w:rsidP="009E35E0">
                              <w:pPr>
                                <w:rPr>
                                  <w:b/>
                                </w:rPr>
                              </w:pPr>
                              <w:r w:rsidRPr="00A077B6">
                                <w:rPr>
                                  <w:b/>
                                </w:rPr>
                                <w:lastRenderedPageBreak/>
                                <w:t xml:space="preserve">Знать: </w:t>
                              </w:r>
                            </w:p>
                            <w:p w:rsidR="00D9220C" w:rsidRPr="00A077B6" w:rsidRDefault="00D9220C" w:rsidP="009E35E0">
                              <w:pPr>
                                <w:rPr>
                                  <w:b/>
                                </w:rPr>
                              </w:pPr>
                              <w:r w:rsidRPr="00A077B6">
                                <w:t xml:space="preserve">Структуру органов управления корпорации; основные взаимосвязи между органами управления; специфику взаимодействия акционеров, совета директоров и топ-менеджмента; </w:t>
                              </w:r>
                              <w:r w:rsidRPr="00A077B6">
                                <w:lastRenderedPageBreak/>
                                <w:t>компетенции органов управления корпорации; основные формы отчетности и контроля в системе корпоративного управления.</w:t>
                              </w:r>
                            </w:p>
                            <w:p w:rsidR="00D9220C" w:rsidRPr="00A077B6" w:rsidRDefault="00D9220C" w:rsidP="009E35E0">
                              <w:pPr>
                                <w:rPr>
                                  <w:b/>
                                </w:rPr>
                              </w:pPr>
                              <w:r w:rsidRPr="00A077B6">
                                <w:rPr>
                                  <w:b/>
                                </w:rPr>
                                <w:t>Уметь:</w:t>
                              </w:r>
                            </w:p>
                            <w:p w:rsidR="00BE5601" w:rsidRPr="00202B14" w:rsidRDefault="00D9220C" w:rsidP="009E35E0">
                              <w:pPr>
                                <w:widowControl w:val="0"/>
                                <w:tabs>
                                  <w:tab w:val="left" w:pos="540"/>
                                </w:tabs>
                                <w:rPr>
                                  <w:color w:val="000000"/>
                                </w:rPr>
                              </w:pPr>
                              <w:r w:rsidRPr="00A077B6">
                                <w:rPr>
                                  <w:bCs/>
                                </w:rPr>
                                <w:t>Формировать структуру корпоративного управления; определять функции органов управления в конкретной организации; формировать надлежащую структуру отчетности и контроля в корпорации.</w:t>
                              </w:r>
                            </w:p>
                          </w:tc>
                        </w:tr>
                        <w:tr w:rsidR="00585B30" w:rsidRPr="00202B14" w:rsidTr="00AA4BBF">
                          <w:tc>
                            <w:tcPr>
                              <w:tcW w:w="1031" w:type="dxa"/>
                              <w:vMerge/>
                              <w:tcBorders>
                                <w:left w:val="single" w:sz="4" w:space="0" w:color="auto"/>
                                <w:right w:val="single" w:sz="4" w:space="0" w:color="auto"/>
                              </w:tcBorders>
                              <w:shd w:val="clear" w:color="auto" w:fill="auto"/>
                            </w:tcPr>
                            <w:p w:rsidR="00585B30" w:rsidRPr="00202B14" w:rsidRDefault="00585B30" w:rsidP="009E35E0">
                              <w:pPr>
                                <w:widowControl w:val="0"/>
                                <w:rPr>
                                  <w:color w:val="000000"/>
                                </w:rPr>
                              </w:pPr>
                            </w:p>
                          </w:tc>
                          <w:tc>
                            <w:tcPr>
                              <w:tcW w:w="2145" w:type="dxa"/>
                              <w:vMerge/>
                              <w:tcBorders>
                                <w:left w:val="single" w:sz="4" w:space="0" w:color="auto"/>
                                <w:right w:val="single" w:sz="4" w:space="0" w:color="auto"/>
                              </w:tcBorders>
                              <w:shd w:val="clear" w:color="auto" w:fill="auto"/>
                            </w:tcPr>
                            <w:p w:rsidR="00585B30" w:rsidRPr="00202B14" w:rsidRDefault="00585B30" w:rsidP="009E35E0">
                              <w:pPr>
                                <w:widowControl w:val="0"/>
                              </w:pPr>
                            </w:p>
                          </w:tc>
                          <w:tc>
                            <w:tcPr>
                              <w:tcW w:w="1985" w:type="dxa"/>
                              <w:shd w:val="clear" w:color="auto" w:fill="auto"/>
                            </w:tcPr>
                            <w:p w:rsidR="00585B30" w:rsidRPr="00202B14" w:rsidRDefault="00D9220C"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olor w:val="333333"/>
                                  <w:shd w:val="clear" w:color="auto" w:fill="FFFFFF"/>
                                </w:rPr>
                              </w:pPr>
                              <w:r w:rsidRPr="007C4831">
                                <w:rPr>
                                  <w:rFonts w:ascii="Times New Roman" w:hAnsi="Times New Roman"/>
                                </w:rPr>
                                <w:t>3. Организует эффективное  взаимодействие органов корпоративного управления с целью повышения результативности их деятельности</w:t>
                              </w:r>
                            </w:p>
                          </w:tc>
                          <w:tc>
                            <w:tcPr>
                              <w:tcW w:w="4394" w:type="dxa"/>
                              <w:shd w:val="clear" w:color="auto" w:fill="auto"/>
                            </w:tcPr>
                            <w:p w:rsidR="00D9220C" w:rsidRPr="00A077B6" w:rsidRDefault="00D9220C" w:rsidP="009E35E0">
                              <w:pPr>
                                <w:rPr>
                                  <w:b/>
                                </w:rPr>
                              </w:pPr>
                              <w:r w:rsidRPr="00A077B6">
                                <w:rPr>
                                  <w:b/>
                                </w:rPr>
                                <w:t>Знать:</w:t>
                              </w:r>
                            </w:p>
                            <w:p w:rsidR="00D9220C" w:rsidRPr="00A077B6" w:rsidRDefault="00D9220C" w:rsidP="009E35E0">
                              <w:pPr>
                                <w:rPr>
                                  <w:b/>
                                </w:rPr>
                              </w:pPr>
                              <w:r w:rsidRPr="00A077B6">
                                <w:rPr>
                                  <w:bCs/>
                                </w:rPr>
                                <w:t xml:space="preserve">Права акционеров, теорию агентских издержек, виды конфликтов в системе корпоративного управления; особенности деятельности совета директоров в минимизации корпоративных конфликтов; способы и механизмы управления конфликтами в корпорации. </w:t>
                              </w:r>
                            </w:p>
                            <w:p w:rsidR="00D9220C" w:rsidRPr="00A077B6" w:rsidRDefault="00D9220C" w:rsidP="009E35E0">
                              <w:pPr>
                                <w:rPr>
                                  <w:b/>
                                </w:rPr>
                              </w:pPr>
                              <w:r w:rsidRPr="00A077B6">
                                <w:rPr>
                                  <w:b/>
                                </w:rPr>
                                <w:t>Уметь:</w:t>
                              </w:r>
                            </w:p>
                            <w:p w:rsidR="000B0BE5" w:rsidRPr="00202B14" w:rsidRDefault="00D9220C" w:rsidP="009E35E0">
                              <w:pPr>
                                <w:widowControl w:val="0"/>
                                <w:tabs>
                                  <w:tab w:val="left" w:pos="540"/>
                                </w:tabs>
                                <w:rPr>
                                  <w:color w:val="000000"/>
                                </w:rPr>
                              </w:pPr>
                              <w:r w:rsidRPr="00A077B6">
                                <w:rPr>
                                  <w:bCs/>
                                </w:rPr>
                                <w:t>Выявлять конфликты в системе корпоративного управления; управлять конфликтными ситуациями в процессе взаимодействия между органами управления.</w:t>
                              </w:r>
                            </w:p>
                          </w:tc>
                        </w:tr>
                        <w:tr w:rsidR="00D9220C" w:rsidRPr="00202B14" w:rsidTr="00AA4BBF">
                          <w:tc>
                            <w:tcPr>
                              <w:tcW w:w="1031" w:type="dxa"/>
                              <w:vMerge w:val="restart"/>
                              <w:tcBorders>
                                <w:left w:val="single" w:sz="4" w:space="0" w:color="auto"/>
                                <w:right w:val="single" w:sz="4" w:space="0" w:color="auto"/>
                              </w:tcBorders>
                              <w:shd w:val="clear" w:color="auto" w:fill="auto"/>
                            </w:tcPr>
                            <w:p w:rsidR="00D9220C" w:rsidRPr="00202B14" w:rsidRDefault="00D9220C" w:rsidP="009E35E0">
                              <w:pPr>
                                <w:widowControl w:val="0"/>
                                <w:rPr>
                                  <w:color w:val="000000"/>
                                </w:rPr>
                              </w:pPr>
                              <w:r w:rsidRPr="00590C68">
                                <w:t>ПК</w:t>
                              </w:r>
                              <w:r>
                                <w:t>Н-</w:t>
                              </w:r>
                              <w:r w:rsidRPr="00590C68">
                                <w:t>4</w:t>
                              </w:r>
                            </w:p>
                          </w:tc>
                          <w:tc>
                            <w:tcPr>
                              <w:tcW w:w="2145" w:type="dxa"/>
                              <w:vMerge w:val="restart"/>
                              <w:tcBorders>
                                <w:left w:val="single" w:sz="4" w:space="0" w:color="auto"/>
                                <w:right w:val="single" w:sz="4" w:space="0" w:color="auto"/>
                              </w:tcBorders>
                              <w:shd w:val="clear" w:color="auto" w:fill="auto"/>
                            </w:tcPr>
                            <w:p w:rsidR="00D9220C" w:rsidRPr="00202B14" w:rsidRDefault="00D9220C" w:rsidP="009E35E0">
                              <w:pPr>
                                <w:widowControl w:val="0"/>
                              </w:pPr>
                              <w:r w:rsidRPr="00590C68">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985" w:type="dxa"/>
                              <w:shd w:val="clear" w:color="auto" w:fill="auto"/>
                            </w:tcPr>
                            <w:p w:rsidR="00D9220C" w:rsidRPr="00705D9B" w:rsidRDefault="00D9220C" w:rsidP="009E35E0">
                              <w:pPr>
                                <w:tabs>
                                  <w:tab w:val="left" w:pos="1418"/>
                                </w:tabs>
                              </w:pPr>
                              <w:r w:rsidRPr="00705D9B">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rsidR="00D9220C" w:rsidRPr="007C4831" w:rsidRDefault="00D9220C"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p>
                          </w:tc>
                          <w:tc>
                            <w:tcPr>
                              <w:tcW w:w="4394" w:type="dxa"/>
                              <w:shd w:val="clear" w:color="auto" w:fill="auto"/>
                            </w:tcPr>
                            <w:p w:rsidR="00D9220C" w:rsidRPr="00A077B6" w:rsidRDefault="00D9220C" w:rsidP="009E35E0">
                              <w:pPr>
                                <w:rPr>
                                  <w:b/>
                                </w:rPr>
                              </w:pPr>
                              <w:r w:rsidRPr="00A077B6">
                                <w:rPr>
                                  <w:b/>
                                </w:rPr>
                                <w:t xml:space="preserve">Знать: </w:t>
                              </w:r>
                            </w:p>
                            <w:p w:rsidR="00D9220C" w:rsidRPr="00A077B6" w:rsidRDefault="00D9220C" w:rsidP="009E35E0">
                              <w:r w:rsidRPr="00A077B6">
                                <w:t>особенности составления годового отчета отечественных компаний; особенности</w:t>
                              </w:r>
                              <w:r w:rsidRPr="00A077B6">
                                <w:tab/>
                                <w:t xml:space="preserve">составления нефинансового отчета компаний с учетом требований международных стандартов; виды рейтинговых оценок в области корпоративного управления; виды рисков корпоративного управления; </w:t>
                              </w:r>
                              <w:r w:rsidRPr="00A077B6">
                                <w:rPr>
                                  <w:rFonts w:eastAsia="Calibri"/>
                                  <w:lang w:eastAsia="en-US"/>
                                </w:rPr>
                                <w:t xml:space="preserve">методы </w:t>
                              </w:r>
                              <w:r w:rsidRPr="00A077B6">
                                <w:rPr>
                                  <w:lang w:eastAsia="en-US"/>
                                </w:rPr>
                                <w:t>управления бизнес-процессами и их реинжиниринг</w:t>
                              </w:r>
                            </w:p>
                            <w:p w:rsidR="00D9220C" w:rsidRPr="00A077B6" w:rsidRDefault="00D9220C" w:rsidP="009E35E0">
                              <w:pPr>
                                <w:rPr>
                                  <w:b/>
                                </w:rPr>
                              </w:pPr>
                              <w:r w:rsidRPr="00A077B6">
                                <w:rPr>
                                  <w:b/>
                                </w:rPr>
                                <w:t>Уметь:</w:t>
                              </w:r>
                            </w:p>
                            <w:p w:rsidR="00D9220C" w:rsidRPr="00202B14" w:rsidRDefault="00D9220C" w:rsidP="009E35E0">
                              <w:pPr>
                                <w:widowControl w:val="0"/>
                                <w:tabs>
                                  <w:tab w:val="left" w:pos="540"/>
                                </w:tabs>
                                <w:rPr>
                                  <w:color w:val="000000"/>
                                </w:rPr>
                              </w:pPr>
                              <w:r w:rsidRPr="00A077B6">
                                <w:t>анализировать годовой отчет компании; анализировать нефинансовый отчет компании; анализировать рейтинговые оценки в области корпоративного управления; анализировать риски в области корпоративного управления.</w:t>
                              </w:r>
                            </w:p>
                          </w:tc>
                        </w:tr>
                        <w:tr w:rsidR="00D9220C" w:rsidRPr="00202B14" w:rsidTr="00AA4BBF">
                          <w:tc>
                            <w:tcPr>
                              <w:tcW w:w="1031" w:type="dxa"/>
                              <w:vMerge/>
                              <w:tcBorders>
                                <w:left w:val="single" w:sz="4" w:space="0" w:color="auto"/>
                                <w:right w:val="single" w:sz="4" w:space="0" w:color="auto"/>
                              </w:tcBorders>
                              <w:shd w:val="clear" w:color="auto" w:fill="auto"/>
                            </w:tcPr>
                            <w:p w:rsidR="00D9220C" w:rsidRPr="00202B14" w:rsidRDefault="00D9220C" w:rsidP="009E35E0">
                              <w:pPr>
                                <w:widowControl w:val="0"/>
                                <w:rPr>
                                  <w:color w:val="000000"/>
                                </w:rPr>
                              </w:pPr>
                            </w:p>
                          </w:tc>
                          <w:tc>
                            <w:tcPr>
                              <w:tcW w:w="2145" w:type="dxa"/>
                              <w:vMerge/>
                              <w:tcBorders>
                                <w:left w:val="single" w:sz="4" w:space="0" w:color="auto"/>
                                <w:right w:val="single" w:sz="4" w:space="0" w:color="auto"/>
                              </w:tcBorders>
                              <w:shd w:val="clear" w:color="auto" w:fill="auto"/>
                            </w:tcPr>
                            <w:p w:rsidR="00D9220C" w:rsidRPr="00202B14" w:rsidRDefault="00D9220C" w:rsidP="009E35E0">
                              <w:pPr>
                                <w:widowControl w:val="0"/>
                              </w:pPr>
                            </w:p>
                          </w:tc>
                          <w:tc>
                            <w:tcPr>
                              <w:tcW w:w="1985" w:type="dxa"/>
                              <w:shd w:val="clear" w:color="auto" w:fill="auto"/>
                            </w:tcPr>
                            <w:p w:rsidR="00D9220C" w:rsidRPr="0074269D" w:rsidRDefault="00D9220C" w:rsidP="009E35E0">
                              <w:pPr>
                                <w:tabs>
                                  <w:tab w:val="left" w:pos="1418"/>
                                </w:tabs>
                              </w:pPr>
                              <w:r w:rsidRPr="00590C68">
                                <w:t>2</w:t>
                              </w:r>
                              <w:r w:rsidRPr="0074269D">
                                <w:t>.Демонстрирует владение методами управления бизнес-процессами и их реинжиниринга.</w:t>
                              </w:r>
                            </w:p>
                            <w:p w:rsidR="00D9220C" w:rsidRPr="007C4831" w:rsidRDefault="00D9220C"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p>
                          </w:tc>
                          <w:tc>
                            <w:tcPr>
                              <w:tcW w:w="4394" w:type="dxa"/>
                              <w:shd w:val="clear" w:color="auto" w:fill="auto"/>
                            </w:tcPr>
                            <w:p w:rsidR="00D9220C" w:rsidRPr="00A077B6" w:rsidRDefault="00D9220C" w:rsidP="009E35E0">
                              <w:pPr>
                                <w:rPr>
                                  <w:b/>
                                </w:rPr>
                              </w:pPr>
                              <w:r w:rsidRPr="00A077B6">
                                <w:rPr>
                                  <w:b/>
                                </w:rPr>
                                <w:t>Знать:</w:t>
                              </w:r>
                            </w:p>
                            <w:p w:rsidR="00D9220C" w:rsidRPr="00A077B6" w:rsidRDefault="00D9220C" w:rsidP="009E35E0">
                              <w:pPr>
                                <w:rPr>
                                  <w:b/>
                                </w:rPr>
                              </w:pPr>
                              <w:r w:rsidRPr="00A077B6">
                                <w:t xml:space="preserve">Основные бизнес-процессы в корпорации; процессы корпоративного управления; особенности процесса реинжиниринга; основные элементы стратегии; формы контроля основных процессов в организация; основы </w:t>
                              </w:r>
                              <w:r w:rsidRPr="00A077B6">
                                <w:lastRenderedPageBreak/>
                                <w:t xml:space="preserve">формирования информационных систем.  </w:t>
                              </w:r>
                            </w:p>
                            <w:p w:rsidR="00D9220C" w:rsidRPr="00A077B6" w:rsidRDefault="00D9220C" w:rsidP="009E35E0">
                              <w:pPr>
                                <w:rPr>
                                  <w:b/>
                                </w:rPr>
                              </w:pPr>
                              <w:r w:rsidRPr="00A077B6">
                                <w:rPr>
                                  <w:b/>
                                </w:rPr>
                                <w:t>Уметь:</w:t>
                              </w:r>
                            </w:p>
                            <w:p w:rsidR="00D9220C" w:rsidRPr="00202B14" w:rsidRDefault="00D9220C" w:rsidP="009E35E0">
                              <w:pPr>
                                <w:widowControl w:val="0"/>
                                <w:tabs>
                                  <w:tab w:val="left" w:pos="540"/>
                                </w:tabs>
                                <w:rPr>
                                  <w:color w:val="000000"/>
                                </w:rPr>
                              </w:pPr>
                              <w:r w:rsidRPr="00A077B6">
                                <w:t xml:space="preserve">Формировать и контролировать бизнес-процессы в корпорации, процессы корпоративного управления; проводить реинжиниринг в организации; формировать стратегию; формировать информационные системы.  </w:t>
                              </w:r>
                            </w:p>
                          </w:tc>
                        </w:tr>
                        <w:tr w:rsidR="00D9220C" w:rsidRPr="00202B14" w:rsidTr="00AA4BBF">
                          <w:tc>
                            <w:tcPr>
                              <w:tcW w:w="1031" w:type="dxa"/>
                              <w:vMerge/>
                              <w:tcBorders>
                                <w:left w:val="single" w:sz="4" w:space="0" w:color="auto"/>
                                <w:right w:val="single" w:sz="4" w:space="0" w:color="auto"/>
                              </w:tcBorders>
                              <w:shd w:val="clear" w:color="auto" w:fill="auto"/>
                            </w:tcPr>
                            <w:p w:rsidR="00D9220C" w:rsidRPr="00202B14" w:rsidRDefault="00D9220C" w:rsidP="009E35E0">
                              <w:pPr>
                                <w:widowControl w:val="0"/>
                                <w:rPr>
                                  <w:color w:val="000000"/>
                                </w:rPr>
                              </w:pPr>
                            </w:p>
                          </w:tc>
                          <w:tc>
                            <w:tcPr>
                              <w:tcW w:w="2145" w:type="dxa"/>
                              <w:vMerge/>
                              <w:tcBorders>
                                <w:left w:val="single" w:sz="4" w:space="0" w:color="auto"/>
                                <w:right w:val="single" w:sz="4" w:space="0" w:color="auto"/>
                              </w:tcBorders>
                              <w:shd w:val="clear" w:color="auto" w:fill="auto"/>
                            </w:tcPr>
                            <w:p w:rsidR="00D9220C" w:rsidRPr="00202B14" w:rsidRDefault="00D9220C" w:rsidP="009E35E0">
                              <w:pPr>
                                <w:widowControl w:val="0"/>
                              </w:pPr>
                            </w:p>
                          </w:tc>
                          <w:tc>
                            <w:tcPr>
                              <w:tcW w:w="1985" w:type="dxa"/>
                              <w:shd w:val="clear" w:color="auto" w:fill="auto"/>
                            </w:tcPr>
                            <w:p w:rsidR="00D9220C" w:rsidRPr="00705D9B" w:rsidRDefault="00D9220C" w:rsidP="009E35E0">
                              <w:pPr>
                                <w:tabs>
                                  <w:tab w:val="left" w:pos="1418"/>
                                </w:tabs>
                              </w:pPr>
                              <w:r>
                                <w:t>3</w:t>
                              </w:r>
                              <w:r w:rsidRPr="00705D9B">
                                <w:t>. Реализует способность управления материальными и финансовыми потоками</w:t>
                              </w:r>
                              <w:r>
                                <w:t>.</w:t>
                              </w:r>
                            </w:p>
                            <w:p w:rsidR="00D9220C" w:rsidRPr="007C4831" w:rsidRDefault="00D9220C"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p>
                          </w:tc>
                          <w:tc>
                            <w:tcPr>
                              <w:tcW w:w="4394" w:type="dxa"/>
                              <w:shd w:val="clear" w:color="auto" w:fill="auto"/>
                            </w:tcPr>
                            <w:p w:rsidR="00D9220C" w:rsidRPr="00A077B6" w:rsidRDefault="00D9220C" w:rsidP="009E35E0">
                              <w:pPr>
                                <w:rPr>
                                  <w:b/>
                                </w:rPr>
                              </w:pPr>
                              <w:r w:rsidRPr="00A077B6">
                                <w:rPr>
                                  <w:b/>
                                </w:rPr>
                                <w:t>Знать:</w:t>
                              </w:r>
                            </w:p>
                            <w:p w:rsidR="00D9220C" w:rsidRPr="00A077B6" w:rsidRDefault="00D9220C" w:rsidP="009E35E0">
                              <w:r w:rsidRPr="00A077B6">
                                <w:t>Основные методики определения размера дивидендов; правила формирования дивидендной политики.</w:t>
                              </w:r>
                            </w:p>
                            <w:p w:rsidR="00D9220C" w:rsidRPr="00A077B6" w:rsidRDefault="00D9220C" w:rsidP="009E35E0">
                              <w:pPr>
                                <w:rPr>
                                  <w:b/>
                                </w:rPr>
                              </w:pPr>
                              <w:r w:rsidRPr="00A077B6">
                                <w:rPr>
                                  <w:b/>
                                </w:rPr>
                                <w:t>Уметь:</w:t>
                              </w:r>
                            </w:p>
                            <w:p w:rsidR="00D9220C" w:rsidRPr="00202B14" w:rsidRDefault="00D9220C" w:rsidP="009E35E0">
                              <w:pPr>
                                <w:widowControl w:val="0"/>
                                <w:tabs>
                                  <w:tab w:val="left" w:pos="540"/>
                                </w:tabs>
                                <w:rPr>
                                  <w:color w:val="000000"/>
                                </w:rPr>
                              </w:pPr>
                              <w:r w:rsidRPr="00A077B6">
                                <w:t>Определять размер дивидендов; формировать дивидендную политику.</w:t>
                              </w:r>
                            </w:p>
                          </w:tc>
                        </w:tr>
                        <w:tr w:rsidR="00D9220C" w:rsidRPr="00202B14" w:rsidTr="00AA4BBF">
                          <w:tc>
                            <w:tcPr>
                              <w:tcW w:w="1031" w:type="dxa"/>
                              <w:vMerge/>
                              <w:tcBorders>
                                <w:left w:val="single" w:sz="4" w:space="0" w:color="auto"/>
                                <w:right w:val="single" w:sz="4" w:space="0" w:color="auto"/>
                              </w:tcBorders>
                              <w:shd w:val="clear" w:color="auto" w:fill="auto"/>
                            </w:tcPr>
                            <w:p w:rsidR="00D9220C" w:rsidRPr="00202B14" w:rsidRDefault="00D9220C" w:rsidP="009E35E0">
                              <w:pPr>
                                <w:widowControl w:val="0"/>
                                <w:rPr>
                                  <w:color w:val="000000"/>
                                </w:rPr>
                              </w:pPr>
                            </w:p>
                          </w:tc>
                          <w:tc>
                            <w:tcPr>
                              <w:tcW w:w="2145" w:type="dxa"/>
                              <w:vMerge/>
                              <w:tcBorders>
                                <w:left w:val="single" w:sz="4" w:space="0" w:color="auto"/>
                                <w:right w:val="single" w:sz="4" w:space="0" w:color="auto"/>
                              </w:tcBorders>
                              <w:shd w:val="clear" w:color="auto" w:fill="auto"/>
                            </w:tcPr>
                            <w:p w:rsidR="00D9220C" w:rsidRPr="00202B14" w:rsidRDefault="00D9220C" w:rsidP="009E35E0">
                              <w:pPr>
                                <w:widowControl w:val="0"/>
                              </w:pPr>
                            </w:p>
                          </w:tc>
                          <w:tc>
                            <w:tcPr>
                              <w:tcW w:w="1985" w:type="dxa"/>
                              <w:shd w:val="clear" w:color="auto" w:fill="auto"/>
                            </w:tcPr>
                            <w:p w:rsidR="00D9220C" w:rsidRPr="007C4831" w:rsidRDefault="00D9220C"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r>
                                <w:rPr>
                                  <w:rFonts w:ascii="Times New Roman" w:hAnsi="Times New Roman"/>
                                </w:rPr>
                                <w:t>4</w:t>
                              </w:r>
                              <w:r w:rsidRPr="00590C68">
                                <w:rPr>
                                  <w:rFonts w:ascii="Times New Roman" w:hAnsi="Times New Roman"/>
                                </w:rPr>
                                <w:t>. В</w:t>
                              </w:r>
                              <w:r w:rsidRPr="00590C68">
                                <w:rPr>
                                  <w:rFonts w:ascii="Times New Roman" w:eastAsia="Times New Roman" w:hAnsi="Times New Roman"/>
                                </w:rPr>
                                <w:t>ыявляет риски, существующие в деятельности организации, и управляет ими</w:t>
                              </w:r>
                            </w:p>
                          </w:tc>
                          <w:tc>
                            <w:tcPr>
                              <w:tcW w:w="4394" w:type="dxa"/>
                              <w:shd w:val="clear" w:color="auto" w:fill="auto"/>
                            </w:tcPr>
                            <w:p w:rsidR="00D9220C" w:rsidRPr="00A077B6" w:rsidRDefault="00D9220C" w:rsidP="009E35E0">
                              <w:pPr>
                                <w:rPr>
                                  <w:b/>
                                </w:rPr>
                              </w:pPr>
                              <w:r w:rsidRPr="00A077B6">
                                <w:rPr>
                                  <w:b/>
                                </w:rPr>
                                <w:t>Знать:</w:t>
                              </w:r>
                            </w:p>
                            <w:p w:rsidR="00D9220C" w:rsidRPr="00A077B6" w:rsidRDefault="00D9220C" w:rsidP="009E35E0">
                              <w:pPr>
                                <w:rPr>
                                  <w:b/>
                                </w:rPr>
                              </w:pPr>
                              <w:r w:rsidRPr="00A077B6">
                                <w:t xml:space="preserve">Понятие «риск»; виды рисков в системе корпоративного управления; способы оценки рисков; принципы формирования устойчивой системы управления рисками в корпорации.  </w:t>
                              </w:r>
                            </w:p>
                            <w:p w:rsidR="00D9220C" w:rsidRPr="00A077B6" w:rsidRDefault="00D9220C" w:rsidP="009E35E0">
                              <w:pPr>
                                <w:rPr>
                                  <w:b/>
                                </w:rPr>
                              </w:pPr>
                              <w:r w:rsidRPr="00A077B6">
                                <w:rPr>
                                  <w:b/>
                                </w:rPr>
                                <w:t>Уметь:</w:t>
                              </w:r>
                            </w:p>
                            <w:p w:rsidR="00D9220C" w:rsidRPr="00202B14" w:rsidRDefault="00D9220C" w:rsidP="009E35E0">
                              <w:pPr>
                                <w:widowControl w:val="0"/>
                                <w:tabs>
                                  <w:tab w:val="left" w:pos="540"/>
                                </w:tabs>
                                <w:rPr>
                                  <w:color w:val="000000"/>
                                </w:rPr>
                              </w:pPr>
                              <w:r w:rsidRPr="00A077B6">
                                <w:t xml:space="preserve">Определять, оценивать и ранжировать риски в системе корпоративного управления; обеспечивать формирование устойчивой системы управления рисками в корпорации.  </w:t>
                              </w:r>
                            </w:p>
                          </w:tc>
                        </w:tr>
                        <w:tr w:rsidR="00262056" w:rsidRPr="00202B14" w:rsidTr="00AA4BBF">
                          <w:tc>
                            <w:tcPr>
                              <w:tcW w:w="1031" w:type="dxa"/>
                              <w:vMerge w:val="restart"/>
                              <w:tcBorders>
                                <w:left w:val="single" w:sz="4" w:space="0" w:color="auto"/>
                                <w:right w:val="single" w:sz="4" w:space="0" w:color="auto"/>
                              </w:tcBorders>
                              <w:shd w:val="clear" w:color="auto" w:fill="auto"/>
                            </w:tcPr>
                            <w:p w:rsidR="00262056" w:rsidRPr="00202B14" w:rsidRDefault="00262056" w:rsidP="009E35E0">
                              <w:pPr>
                                <w:widowControl w:val="0"/>
                                <w:rPr>
                                  <w:color w:val="000000"/>
                                </w:rPr>
                              </w:pPr>
                              <w:r w:rsidRPr="00590C68">
                                <w:t>ПКН</w:t>
                              </w:r>
                              <w:r>
                                <w:t>-</w:t>
                              </w:r>
                              <w:r w:rsidRPr="00590C68">
                                <w:t>5</w:t>
                              </w:r>
                            </w:p>
                          </w:tc>
                          <w:tc>
                            <w:tcPr>
                              <w:tcW w:w="2145" w:type="dxa"/>
                              <w:vMerge w:val="restart"/>
                              <w:tcBorders>
                                <w:left w:val="single" w:sz="4" w:space="0" w:color="auto"/>
                                <w:right w:val="single" w:sz="4" w:space="0" w:color="auto"/>
                              </w:tcBorders>
                              <w:shd w:val="clear" w:color="auto" w:fill="auto"/>
                            </w:tcPr>
                            <w:p w:rsidR="00262056" w:rsidRPr="00202B14" w:rsidRDefault="00262056" w:rsidP="009E35E0">
                              <w:pPr>
                                <w:widowControl w:val="0"/>
                              </w:pPr>
                              <w:r w:rsidRPr="00590C68">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w:t>
                              </w:r>
                            </w:p>
                          </w:tc>
                          <w:tc>
                            <w:tcPr>
                              <w:tcW w:w="1985" w:type="dxa"/>
                              <w:shd w:val="clear" w:color="auto" w:fill="auto"/>
                            </w:tcPr>
                            <w:p w:rsidR="00262056" w:rsidRPr="00D006D0" w:rsidRDefault="00262056" w:rsidP="009E35E0">
                              <w:pPr>
                                <w:tabs>
                                  <w:tab w:val="left" w:pos="458"/>
                                </w:tabs>
                              </w:pPr>
                              <w:r w:rsidRPr="00590C68">
                                <w:t xml:space="preserve">1. Реализует способность организовывать проведение современных научных исследований </w:t>
                              </w:r>
                              <w:r w:rsidRPr="00D006D0">
                                <w:t>в таких научных областях как экономика и управление.</w:t>
                              </w:r>
                            </w:p>
                            <w:p w:rsidR="00262056" w:rsidRPr="007C4831" w:rsidRDefault="00262056"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p>
                          </w:tc>
                          <w:tc>
                            <w:tcPr>
                              <w:tcW w:w="4394" w:type="dxa"/>
                              <w:shd w:val="clear" w:color="auto" w:fill="auto"/>
                            </w:tcPr>
                            <w:p w:rsidR="00262056" w:rsidRPr="00A077B6" w:rsidRDefault="00262056" w:rsidP="009E35E0">
                              <w:pPr>
                                <w:rPr>
                                  <w:b/>
                                </w:rPr>
                              </w:pPr>
                              <w:r w:rsidRPr="00A077B6">
                                <w:rPr>
                                  <w:b/>
                                </w:rPr>
                                <w:t>Знать:</w:t>
                              </w:r>
                            </w:p>
                            <w:p w:rsidR="00262056" w:rsidRPr="00A077B6" w:rsidRDefault="00262056" w:rsidP="009E35E0">
                              <w:r w:rsidRPr="00A077B6">
                                <w:t>особенности</w:t>
                              </w:r>
                              <w:r w:rsidRPr="00A077B6">
                                <w:tab/>
                                <w:t>становления корпоративного управления в переходный период; специфику</w:t>
                              </w:r>
                              <w:r>
                                <w:t xml:space="preserve"> </w:t>
                              </w:r>
                              <w:r w:rsidRPr="00A077B6">
                                <w:t>деятельности корпораций как открытой системы; тенденции</w:t>
                              </w:r>
                              <w:r w:rsidRPr="00A077B6">
                                <w:tab/>
                                <w:t>развития корпоративного управления в России;</w:t>
                              </w:r>
                            </w:p>
                            <w:p w:rsidR="00262056" w:rsidRDefault="00262056" w:rsidP="009E35E0">
                              <w:pPr>
                                <w:rPr>
                                  <w:b/>
                                </w:rPr>
                              </w:pPr>
                              <w:r w:rsidRPr="00A077B6">
                                <w:rPr>
                                  <w:b/>
                                </w:rPr>
                                <w:t>Уметь:</w:t>
                              </w:r>
                              <w:r>
                                <w:rPr>
                                  <w:b/>
                                </w:rPr>
                                <w:t xml:space="preserve"> </w:t>
                              </w:r>
                            </w:p>
                            <w:p w:rsidR="00262056" w:rsidRPr="00262056" w:rsidRDefault="00262056" w:rsidP="009E35E0">
                              <w:pPr>
                                <w:rPr>
                                  <w:b/>
                                </w:rPr>
                              </w:pPr>
                              <w:r>
                                <w:t>а</w:t>
                              </w:r>
                              <w:r w:rsidRPr="00A077B6">
                                <w:t>нализировать</w:t>
                              </w:r>
                              <w:r>
                                <w:t xml:space="preserve"> </w:t>
                              </w:r>
                              <w:r w:rsidRPr="00A077B6">
                                <w:t>и выявлять специфику корпоративного</w:t>
                              </w:r>
                              <w:r>
                                <w:t xml:space="preserve"> </w:t>
                              </w:r>
                              <w:r w:rsidRPr="00A077B6">
                                <w:t>управления в России; анализировать</w:t>
                              </w:r>
                              <w:r>
                                <w:t xml:space="preserve"> </w:t>
                              </w:r>
                              <w:r w:rsidRPr="00A077B6">
                                <w:t>информационные источники по актуальным проблемам корпоративного управления</w:t>
                              </w:r>
                            </w:p>
                          </w:tc>
                        </w:tr>
                        <w:tr w:rsidR="00262056" w:rsidRPr="00202B14" w:rsidTr="00AA4BBF">
                          <w:tc>
                            <w:tcPr>
                              <w:tcW w:w="1031" w:type="dxa"/>
                              <w:vMerge/>
                              <w:tcBorders>
                                <w:left w:val="single" w:sz="4" w:space="0" w:color="auto"/>
                                <w:right w:val="single" w:sz="4" w:space="0" w:color="auto"/>
                              </w:tcBorders>
                              <w:shd w:val="clear" w:color="auto" w:fill="auto"/>
                            </w:tcPr>
                            <w:p w:rsidR="00262056" w:rsidRPr="00202B14" w:rsidRDefault="00262056" w:rsidP="009E35E0">
                              <w:pPr>
                                <w:widowControl w:val="0"/>
                                <w:rPr>
                                  <w:color w:val="000000"/>
                                </w:rPr>
                              </w:pPr>
                            </w:p>
                          </w:tc>
                          <w:tc>
                            <w:tcPr>
                              <w:tcW w:w="2145" w:type="dxa"/>
                              <w:vMerge/>
                              <w:tcBorders>
                                <w:left w:val="single" w:sz="4" w:space="0" w:color="auto"/>
                                <w:right w:val="single" w:sz="4" w:space="0" w:color="auto"/>
                              </w:tcBorders>
                              <w:shd w:val="clear" w:color="auto" w:fill="auto"/>
                            </w:tcPr>
                            <w:p w:rsidR="00262056" w:rsidRPr="00202B14" w:rsidRDefault="00262056" w:rsidP="009E35E0">
                              <w:pPr>
                                <w:widowControl w:val="0"/>
                              </w:pPr>
                            </w:p>
                          </w:tc>
                          <w:tc>
                            <w:tcPr>
                              <w:tcW w:w="1985" w:type="dxa"/>
                              <w:shd w:val="clear" w:color="auto" w:fill="auto"/>
                            </w:tcPr>
                            <w:p w:rsidR="00262056" w:rsidRPr="00D006D0" w:rsidRDefault="00262056" w:rsidP="009E35E0">
                              <w:pPr>
                                <w:tabs>
                                  <w:tab w:val="left" w:pos="458"/>
                                </w:tabs>
                              </w:pPr>
                              <w:r w:rsidRPr="00590C68">
                                <w:t>2</w:t>
                              </w:r>
                              <w:r w:rsidRPr="00E42E59">
                                <w:t xml:space="preserve">. Владеет навыками публичных выступлений и презентаций </w:t>
                              </w:r>
                              <w:r>
                                <w:t>по тематике,</w:t>
                              </w:r>
                              <w:r w:rsidRPr="00D006D0">
                                <w:t xml:space="preserve"> связанной с экономикой и управлением</w:t>
                              </w:r>
                              <w:r>
                                <w:t>.</w:t>
                              </w:r>
                            </w:p>
                            <w:p w:rsidR="00262056" w:rsidRPr="007C4831" w:rsidRDefault="00262056"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p>
                          </w:tc>
                          <w:tc>
                            <w:tcPr>
                              <w:tcW w:w="4394" w:type="dxa"/>
                              <w:shd w:val="clear" w:color="auto" w:fill="auto"/>
                            </w:tcPr>
                            <w:p w:rsidR="00262056" w:rsidRPr="00A077B6" w:rsidRDefault="00262056" w:rsidP="009E35E0">
                              <w:pPr>
                                <w:rPr>
                                  <w:b/>
                                </w:rPr>
                              </w:pPr>
                              <w:r w:rsidRPr="00A077B6">
                                <w:rPr>
                                  <w:b/>
                                </w:rPr>
                                <w:t>Знать:</w:t>
                              </w:r>
                            </w:p>
                            <w:p w:rsidR="00262056" w:rsidRPr="00A077B6" w:rsidRDefault="00262056" w:rsidP="009E35E0">
                              <w:pPr>
                                <w:rPr>
                                  <w:b/>
                                </w:rPr>
                              </w:pPr>
                              <w:r w:rsidRPr="00A077B6">
                                <w:t xml:space="preserve">Принципы эффективного выступления; критерии обоснованности. </w:t>
                              </w:r>
                            </w:p>
                            <w:p w:rsidR="00262056" w:rsidRPr="00A077B6" w:rsidRDefault="00262056" w:rsidP="009E35E0">
                              <w:pPr>
                                <w:rPr>
                                  <w:b/>
                                </w:rPr>
                              </w:pPr>
                              <w:r w:rsidRPr="00A077B6">
                                <w:rPr>
                                  <w:b/>
                                </w:rPr>
                                <w:t>Уметь:</w:t>
                              </w:r>
                            </w:p>
                            <w:p w:rsidR="00262056" w:rsidRPr="00202B14" w:rsidRDefault="00262056" w:rsidP="009E35E0">
                              <w:pPr>
                                <w:widowControl w:val="0"/>
                                <w:tabs>
                                  <w:tab w:val="left" w:pos="540"/>
                                </w:tabs>
                                <w:rPr>
                                  <w:color w:val="000000"/>
                                </w:rPr>
                              </w:pPr>
                              <w:r w:rsidRPr="00A077B6">
                                <w:t>Проводить эффективные публичные выступления; обосновывать и доказывать собственную точку зрения по тематике корпоративного управления</w:t>
                              </w:r>
                            </w:p>
                          </w:tc>
                        </w:tr>
                        <w:tr w:rsidR="00262056" w:rsidRPr="00202B14" w:rsidTr="00AA4BBF">
                          <w:tc>
                            <w:tcPr>
                              <w:tcW w:w="1031" w:type="dxa"/>
                              <w:vMerge/>
                              <w:tcBorders>
                                <w:left w:val="single" w:sz="4" w:space="0" w:color="auto"/>
                                <w:right w:val="single" w:sz="4" w:space="0" w:color="auto"/>
                              </w:tcBorders>
                              <w:shd w:val="clear" w:color="auto" w:fill="auto"/>
                            </w:tcPr>
                            <w:p w:rsidR="00262056" w:rsidRPr="00202B14" w:rsidRDefault="00262056" w:rsidP="009E35E0">
                              <w:pPr>
                                <w:widowControl w:val="0"/>
                                <w:rPr>
                                  <w:color w:val="000000"/>
                                </w:rPr>
                              </w:pPr>
                            </w:p>
                          </w:tc>
                          <w:tc>
                            <w:tcPr>
                              <w:tcW w:w="2145" w:type="dxa"/>
                              <w:vMerge/>
                              <w:tcBorders>
                                <w:left w:val="single" w:sz="4" w:space="0" w:color="auto"/>
                                <w:right w:val="single" w:sz="4" w:space="0" w:color="auto"/>
                              </w:tcBorders>
                              <w:shd w:val="clear" w:color="auto" w:fill="auto"/>
                            </w:tcPr>
                            <w:p w:rsidR="00262056" w:rsidRPr="00202B14" w:rsidRDefault="00262056" w:rsidP="009E35E0">
                              <w:pPr>
                                <w:widowControl w:val="0"/>
                              </w:pPr>
                            </w:p>
                          </w:tc>
                          <w:tc>
                            <w:tcPr>
                              <w:tcW w:w="1985" w:type="dxa"/>
                              <w:shd w:val="clear" w:color="auto" w:fill="auto"/>
                            </w:tcPr>
                            <w:p w:rsidR="00262056" w:rsidRPr="007C4831" w:rsidRDefault="00262056"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r w:rsidRPr="00590C68">
                                <w:rPr>
                                  <w:rFonts w:ascii="Times New Roman" w:hAnsi="Times New Roman"/>
                                </w:rPr>
                                <w:t>3</w:t>
                              </w:r>
                              <w:r w:rsidRPr="00E42E59">
                                <w:rPr>
                                  <w:rFonts w:ascii="Times New Roman" w:hAnsi="Times New Roman"/>
                                </w:rPr>
                                <w:t>. Использует навыки подготовки и планирования выступления, привлечения, удержания и выбора правильного стиля взаимодействия с аудиторией.</w:t>
                              </w:r>
                            </w:p>
                          </w:tc>
                          <w:tc>
                            <w:tcPr>
                              <w:tcW w:w="4394" w:type="dxa"/>
                              <w:shd w:val="clear" w:color="auto" w:fill="auto"/>
                            </w:tcPr>
                            <w:p w:rsidR="00262056" w:rsidRPr="00A077B6" w:rsidRDefault="00262056" w:rsidP="009E35E0">
                              <w:pPr>
                                <w:rPr>
                                  <w:b/>
                                </w:rPr>
                              </w:pPr>
                              <w:r w:rsidRPr="00A077B6">
                                <w:rPr>
                                  <w:b/>
                                </w:rPr>
                                <w:t>Знать:</w:t>
                              </w:r>
                            </w:p>
                            <w:p w:rsidR="00262056" w:rsidRPr="00A077B6" w:rsidRDefault="00262056" w:rsidP="009E35E0">
                              <w:pPr>
                                <w:rPr>
                                  <w:b/>
                                </w:rPr>
                              </w:pPr>
                              <w:r w:rsidRPr="00A077B6">
                                <w:t xml:space="preserve">Принципы эффективного выступления; критерии обоснованности; стили взаимодействия с аудиторией.  </w:t>
                              </w:r>
                            </w:p>
                            <w:p w:rsidR="00262056" w:rsidRPr="00A077B6" w:rsidRDefault="00262056" w:rsidP="009E35E0">
                              <w:pPr>
                                <w:rPr>
                                  <w:b/>
                                </w:rPr>
                              </w:pPr>
                              <w:r w:rsidRPr="00A077B6">
                                <w:rPr>
                                  <w:b/>
                                </w:rPr>
                                <w:t>Уметь:</w:t>
                              </w:r>
                            </w:p>
                            <w:p w:rsidR="00262056" w:rsidRPr="00202B14" w:rsidRDefault="00262056" w:rsidP="009E35E0">
                              <w:pPr>
                                <w:widowControl w:val="0"/>
                                <w:tabs>
                                  <w:tab w:val="left" w:pos="540"/>
                                </w:tabs>
                                <w:rPr>
                                  <w:color w:val="000000"/>
                                </w:rPr>
                              </w:pPr>
                              <w:r w:rsidRPr="00A077B6">
                                <w:t xml:space="preserve">Проводить эффективные публичные выступления; обосновывать и доказывать собственную точку зрения по тематике корпоративного управления; определить </w:t>
                              </w:r>
                              <w:r w:rsidRPr="00A077B6">
                                <w:rPr>
                                  <w:rFonts w:eastAsia="Calibri"/>
                                  <w:lang w:eastAsia="en-US"/>
                                </w:rPr>
                                <w:t>правильный стиль взаимодействия с аудиторией в конкретной ситуации.</w:t>
                              </w:r>
                            </w:p>
                          </w:tc>
                        </w:tr>
                        <w:tr w:rsidR="00B2008B" w:rsidRPr="00202B14" w:rsidTr="00AA4BBF">
                          <w:tc>
                            <w:tcPr>
                              <w:tcW w:w="1031" w:type="dxa"/>
                              <w:vMerge w:val="restart"/>
                              <w:tcBorders>
                                <w:left w:val="single" w:sz="4" w:space="0" w:color="auto"/>
                                <w:right w:val="single" w:sz="4" w:space="0" w:color="auto"/>
                              </w:tcBorders>
                              <w:shd w:val="clear" w:color="auto" w:fill="auto"/>
                            </w:tcPr>
                            <w:p w:rsidR="00B2008B" w:rsidRPr="008B0C5B" w:rsidRDefault="00B2008B" w:rsidP="009E35E0">
                              <w:pPr>
                                <w:tabs>
                                  <w:tab w:val="left" w:pos="787"/>
                                </w:tabs>
                              </w:pPr>
                              <w:r w:rsidRPr="008B0C5B">
                                <w:t>ПКН-6</w:t>
                              </w:r>
                            </w:p>
                          </w:tc>
                          <w:tc>
                            <w:tcPr>
                              <w:tcW w:w="2145" w:type="dxa"/>
                              <w:vMerge w:val="restart"/>
                              <w:tcBorders>
                                <w:left w:val="single" w:sz="4" w:space="0" w:color="auto"/>
                                <w:right w:val="single" w:sz="4" w:space="0" w:color="auto"/>
                              </w:tcBorders>
                              <w:shd w:val="clear" w:color="auto" w:fill="auto"/>
                            </w:tcPr>
                            <w:p w:rsidR="00B2008B" w:rsidRPr="008B0C5B" w:rsidRDefault="00B2008B" w:rsidP="009E35E0">
                              <w:r w:rsidRPr="008B0C5B">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w:t>
                              </w:r>
                            </w:p>
                          </w:tc>
                          <w:tc>
                            <w:tcPr>
                              <w:tcW w:w="1985" w:type="dxa"/>
                              <w:shd w:val="clear" w:color="auto" w:fill="auto"/>
                            </w:tcPr>
                            <w:p w:rsidR="00B2008B" w:rsidRPr="008B0C5B" w:rsidRDefault="00B2008B" w:rsidP="009E35E0">
                              <w:pPr>
                                <w:shd w:val="clear" w:color="auto" w:fill="FFFFFF"/>
                                <w:tabs>
                                  <w:tab w:val="left" w:pos="317"/>
                                </w:tabs>
                                <w:rPr>
                                  <w:rFonts w:eastAsia="Calibri"/>
                                  <w:lang w:eastAsia="en-US"/>
                                </w:rPr>
                              </w:pPr>
                              <w:r w:rsidRPr="008B0C5B">
                                <w:rPr>
                                  <w:rFonts w:eastAsia="Calibri"/>
                                  <w:lang w:eastAsia="en-US"/>
                                </w:rPr>
                                <w:t>1.Организовыва</w:t>
                              </w:r>
                              <w:r>
                                <w:rPr>
                                  <w:rFonts w:eastAsia="Calibri"/>
                                  <w:lang w:eastAsia="en-US"/>
                                </w:rPr>
                                <w:t>е</w:t>
                              </w:r>
                              <w:r w:rsidRPr="008B0C5B">
                                <w:rPr>
                                  <w:rFonts w:eastAsia="Calibri"/>
                                  <w:lang w:eastAsia="en-US"/>
                                </w:rPr>
                                <w:t>т реализацию проектов стратегических изменений.</w:t>
                              </w:r>
                            </w:p>
                            <w:p w:rsidR="00B2008B" w:rsidRPr="008B0C5B" w:rsidRDefault="00B2008B" w:rsidP="009E35E0">
                              <w:pPr>
                                <w:shd w:val="clear" w:color="auto" w:fill="FFFFFF"/>
                                <w:tabs>
                                  <w:tab w:val="left" w:pos="317"/>
                                </w:tabs>
                                <w:rPr>
                                  <w:b/>
                                </w:rPr>
                              </w:pPr>
                            </w:p>
                          </w:tc>
                          <w:tc>
                            <w:tcPr>
                              <w:tcW w:w="4394" w:type="dxa"/>
                              <w:shd w:val="clear" w:color="auto" w:fill="auto"/>
                            </w:tcPr>
                            <w:p w:rsidR="00B2008B" w:rsidRPr="00A077B6" w:rsidRDefault="00B2008B" w:rsidP="009E35E0">
                              <w:r w:rsidRPr="00A077B6">
                                <w:rPr>
                                  <w:b/>
                                </w:rPr>
                                <w:t>Знать:</w:t>
                              </w:r>
                              <w:r w:rsidRPr="00A077B6">
                                <w:t xml:space="preserve"> понятийный аппарат в области принятия управленческих решений в корпорациях, навыки работы с информационно- правовыми базами данных, поиска, обработки и анализа информации для реализации управленческих решений с позиции обеспечения сб</w:t>
                              </w:r>
                              <w:r>
                                <w:t>а</w:t>
                              </w:r>
                              <w:r w:rsidRPr="00A077B6">
                                <w:t>лансированного учета предложений и интересов заинтересованных сторон; методы оценки эффективности и устойчивости корпорации</w:t>
                              </w:r>
                            </w:p>
                            <w:p w:rsidR="00B2008B" w:rsidRPr="00A077B6" w:rsidRDefault="00B2008B" w:rsidP="009E35E0">
                              <w:pPr>
                                <w:rPr>
                                  <w:b/>
                                </w:rPr>
                              </w:pPr>
                              <w:r w:rsidRPr="00A077B6">
                                <w:rPr>
                                  <w:b/>
                                </w:rPr>
                                <w:t>Уметь:</w:t>
                              </w:r>
                              <w:r w:rsidRPr="00A077B6">
                                <w:t xml:space="preserve"> применять понятийно- категориальный аппарат в процессе разработки и принятия управленческих решений, правильно прогнозировать возможное развитие проблемной ситуации; использовать методы количественного и качественного анализа информации при принятии стратегических, тактических и оперативных решений в управлении корпорацией; оценивать показатели эффективности и устойчивости корпорации </w:t>
                              </w:r>
                            </w:p>
                          </w:tc>
                        </w:tr>
                        <w:tr w:rsidR="00B2008B" w:rsidRPr="00202B14" w:rsidTr="00AA4BBF">
                          <w:tc>
                            <w:tcPr>
                              <w:tcW w:w="1031" w:type="dxa"/>
                              <w:vMerge/>
                              <w:tcBorders>
                                <w:left w:val="single" w:sz="4" w:space="0" w:color="auto"/>
                                <w:right w:val="single" w:sz="4" w:space="0" w:color="auto"/>
                              </w:tcBorders>
                              <w:shd w:val="clear" w:color="auto" w:fill="auto"/>
                            </w:tcPr>
                            <w:p w:rsidR="00B2008B" w:rsidRPr="008B0C5B" w:rsidRDefault="00B2008B" w:rsidP="009E35E0">
                              <w:pPr>
                                <w:tabs>
                                  <w:tab w:val="left" w:pos="787"/>
                                </w:tabs>
                              </w:pPr>
                            </w:p>
                          </w:tc>
                          <w:tc>
                            <w:tcPr>
                              <w:tcW w:w="2145" w:type="dxa"/>
                              <w:vMerge/>
                              <w:tcBorders>
                                <w:left w:val="single" w:sz="4" w:space="0" w:color="auto"/>
                                <w:right w:val="single" w:sz="4" w:space="0" w:color="auto"/>
                              </w:tcBorders>
                              <w:shd w:val="clear" w:color="auto" w:fill="auto"/>
                            </w:tcPr>
                            <w:p w:rsidR="00B2008B" w:rsidRPr="008B0C5B" w:rsidRDefault="00B2008B" w:rsidP="009E35E0"/>
                          </w:tc>
                          <w:tc>
                            <w:tcPr>
                              <w:tcW w:w="1985" w:type="dxa"/>
                              <w:shd w:val="clear" w:color="auto" w:fill="auto"/>
                            </w:tcPr>
                            <w:p w:rsidR="00B2008B" w:rsidRPr="008B0C5B" w:rsidRDefault="00B2008B" w:rsidP="009E35E0">
                              <w:pPr>
                                <w:shd w:val="clear" w:color="auto" w:fill="FFFFFF"/>
                                <w:tabs>
                                  <w:tab w:val="left" w:pos="317"/>
                                </w:tabs>
                                <w:rPr>
                                  <w:rFonts w:eastAsia="Calibri"/>
                                  <w:lang w:eastAsia="en-US"/>
                                </w:rPr>
                              </w:pPr>
                              <w:r w:rsidRPr="008B0C5B">
                                <w:rPr>
                                  <w:rFonts w:eastAsia="Calibri"/>
                                  <w:lang w:eastAsia="en-US"/>
                                </w:rPr>
                                <w:t>2.Владеет навыками формирования метрик результативности и эффективности деятельности организации.</w:t>
                              </w:r>
                            </w:p>
                          </w:tc>
                          <w:tc>
                            <w:tcPr>
                              <w:tcW w:w="4394" w:type="dxa"/>
                              <w:shd w:val="clear" w:color="auto" w:fill="auto"/>
                            </w:tcPr>
                            <w:p w:rsidR="00B2008B" w:rsidRPr="00A077B6" w:rsidRDefault="00B2008B" w:rsidP="009E35E0">
                              <w:pPr>
                                <w:rPr>
                                  <w:b/>
                                </w:rPr>
                              </w:pPr>
                              <w:r w:rsidRPr="00A077B6">
                                <w:rPr>
                                  <w:b/>
                                </w:rPr>
                                <w:t>Знать:</w:t>
                              </w:r>
                            </w:p>
                            <w:p w:rsidR="00B2008B" w:rsidRPr="00A077B6" w:rsidRDefault="00B2008B" w:rsidP="009E35E0">
                              <w:r w:rsidRPr="00A077B6">
                                <w:t>Методы оценки эффективности и устойчивости корпорации; основные компоненты оценки уровня корпоративного управления.</w:t>
                              </w:r>
                            </w:p>
                            <w:p w:rsidR="00B2008B" w:rsidRPr="00A077B6" w:rsidRDefault="00B2008B" w:rsidP="009E35E0">
                              <w:pPr>
                                <w:rPr>
                                  <w:b/>
                                </w:rPr>
                              </w:pPr>
                              <w:r w:rsidRPr="00A077B6">
                                <w:rPr>
                                  <w:b/>
                                </w:rPr>
                                <w:t>Уметь:</w:t>
                              </w:r>
                            </w:p>
                            <w:p w:rsidR="00B2008B" w:rsidRPr="00A077B6" w:rsidRDefault="00B2008B" w:rsidP="009E35E0">
                              <w:pPr>
                                <w:rPr>
                                  <w:b/>
                                </w:rPr>
                              </w:pPr>
                              <w:r w:rsidRPr="00A077B6">
                                <w:t>Оценивать эффективность и устойчивости корпорации; оценивать уровень корпоративного управления.</w:t>
                              </w:r>
                            </w:p>
                          </w:tc>
                        </w:tr>
                        <w:tr w:rsidR="00B2008B" w:rsidRPr="00202B14" w:rsidTr="00AA4BBF">
                          <w:tc>
                            <w:tcPr>
                              <w:tcW w:w="1031" w:type="dxa"/>
                              <w:vMerge/>
                              <w:tcBorders>
                                <w:left w:val="single" w:sz="4" w:space="0" w:color="auto"/>
                                <w:right w:val="single" w:sz="4" w:space="0" w:color="auto"/>
                              </w:tcBorders>
                              <w:shd w:val="clear" w:color="auto" w:fill="auto"/>
                            </w:tcPr>
                            <w:p w:rsidR="00B2008B" w:rsidRPr="008B0C5B" w:rsidRDefault="00B2008B" w:rsidP="009E35E0">
                              <w:pPr>
                                <w:tabs>
                                  <w:tab w:val="left" w:pos="787"/>
                                </w:tabs>
                              </w:pPr>
                            </w:p>
                          </w:tc>
                          <w:tc>
                            <w:tcPr>
                              <w:tcW w:w="2145" w:type="dxa"/>
                              <w:vMerge/>
                              <w:tcBorders>
                                <w:left w:val="single" w:sz="4" w:space="0" w:color="auto"/>
                                <w:right w:val="single" w:sz="4" w:space="0" w:color="auto"/>
                              </w:tcBorders>
                              <w:shd w:val="clear" w:color="auto" w:fill="auto"/>
                            </w:tcPr>
                            <w:p w:rsidR="00B2008B" w:rsidRPr="008B0C5B" w:rsidRDefault="00B2008B" w:rsidP="009E35E0"/>
                          </w:tc>
                          <w:tc>
                            <w:tcPr>
                              <w:tcW w:w="1985" w:type="dxa"/>
                              <w:shd w:val="clear" w:color="auto" w:fill="auto"/>
                            </w:tcPr>
                            <w:p w:rsidR="00B2008B" w:rsidRPr="008B0C5B" w:rsidRDefault="00B2008B" w:rsidP="009E35E0">
                              <w:pPr>
                                <w:shd w:val="clear" w:color="auto" w:fill="FFFFFF"/>
                                <w:tabs>
                                  <w:tab w:val="left" w:pos="317"/>
                                </w:tabs>
                                <w:rPr>
                                  <w:rFonts w:eastAsia="Calibri"/>
                                  <w:lang w:eastAsia="en-US"/>
                                </w:rPr>
                              </w:pPr>
                              <w:r w:rsidRPr="008B0C5B">
                                <w:rPr>
                                  <w:rFonts w:eastAsia="Calibri"/>
                                  <w:lang w:eastAsia="en-US"/>
                                </w:rPr>
                                <w:t>3.</w:t>
                              </w:r>
                              <w:r>
                                <w:rPr>
                                  <w:rFonts w:eastAsia="Calibri"/>
                                  <w:lang w:eastAsia="en-US"/>
                                </w:rPr>
                                <w:t xml:space="preserve"> </w:t>
                              </w:r>
                              <w:r w:rsidRPr="008B0C5B">
                                <w:rPr>
                                  <w:rFonts w:eastAsia="Calibri"/>
                                  <w:lang w:eastAsia="en-US"/>
                                </w:rPr>
                                <w:t xml:space="preserve">Использует навыки работы по преодолению сопротивлений изменениям в целях </w:t>
                              </w:r>
                              <w:r w:rsidRPr="008B0C5B">
                                <w:rPr>
                                  <w:rFonts w:eastAsia="Calibri"/>
                                  <w:lang w:eastAsia="en-US"/>
                                </w:rPr>
                                <w:lastRenderedPageBreak/>
                                <w:t>повышения результативности проводимых проектов стратегических изменений.</w:t>
                              </w:r>
                            </w:p>
                          </w:tc>
                          <w:tc>
                            <w:tcPr>
                              <w:tcW w:w="4394" w:type="dxa"/>
                              <w:shd w:val="clear" w:color="auto" w:fill="auto"/>
                            </w:tcPr>
                            <w:p w:rsidR="00B2008B" w:rsidRPr="00A077B6" w:rsidRDefault="00B2008B" w:rsidP="009E35E0">
                              <w:pPr>
                                <w:rPr>
                                  <w:b/>
                                </w:rPr>
                              </w:pPr>
                              <w:r w:rsidRPr="00A077B6">
                                <w:rPr>
                                  <w:b/>
                                </w:rPr>
                                <w:lastRenderedPageBreak/>
                                <w:t>Знать:</w:t>
                              </w:r>
                            </w:p>
                            <w:p w:rsidR="00B2008B" w:rsidRPr="00A077B6" w:rsidRDefault="00B2008B" w:rsidP="009E35E0">
                              <w:pPr>
                                <w:rPr>
                                  <w:b/>
                                </w:rPr>
                              </w:pPr>
                              <w:r w:rsidRPr="00A077B6">
                                <w:rPr>
                                  <w:bCs/>
                                </w:rPr>
                                <w:t xml:space="preserve">Теорию агентских издержек, виды конфликтов в системе корпоративного управления; особенности деятельности совета директоров в минимизации корпоративных конфликтов; способы и </w:t>
                              </w:r>
                              <w:r w:rsidRPr="00A077B6">
                                <w:rPr>
                                  <w:bCs/>
                                </w:rPr>
                                <w:lastRenderedPageBreak/>
                                <w:t xml:space="preserve">механизмы управления конфликтами в корпорации. </w:t>
                              </w:r>
                            </w:p>
                            <w:p w:rsidR="00B2008B" w:rsidRPr="00A077B6" w:rsidRDefault="00B2008B" w:rsidP="009E35E0">
                              <w:pPr>
                                <w:rPr>
                                  <w:b/>
                                </w:rPr>
                              </w:pPr>
                              <w:r w:rsidRPr="00A077B6">
                                <w:rPr>
                                  <w:b/>
                                </w:rPr>
                                <w:t>Уметь:</w:t>
                              </w:r>
                            </w:p>
                            <w:p w:rsidR="00B2008B" w:rsidRPr="00A077B6" w:rsidRDefault="00B2008B" w:rsidP="009E35E0">
                              <w:pPr>
                                <w:rPr>
                                  <w:b/>
                                </w:rPr>
                              </w:pPr>
                              <w:r w:rsidRPr="00A077B6">
                                <w:rPr>
                                  <w:bCs/>
                                </w:rPr>
                                <w:t>Выявлять конфликты в системе корпоративного управления; управлять конфликтными ситуациями в процессе взаимодействия между органами управления.</w:t>
                              </w:r>
                            </w:p>
                          </w:tc>
                        </w:tr>
                        <w:tr w:rsidR="00B2008B" w:rsidRPr="00202B14" w:rsidTr="00AA4BBF">
                          <w:tc>
                            <w:tcPr>
                              <w:tcW w:w="1031" w:type="dxa"/>
                              <w:vMerge/>
                              <w:tcBorders>
                                <w:left w:val="single" w:sz="4" w:space="0" w:color="auto"/>
                                <w:bottom w:val="single" w:sz="4" w:space="0" w:color="auto"/>
                                <w:right w:val="single" w:sz="4" w:space="0" w:color="auto"/>
                              </w:tcBorders>
                              <w:shd w:val="clear" w:color="auto" w:fill="auto"/>
                            </w:tcPr>
                            <w:p w:rsidR="00B2008B" w:rsidRPr="008B0C5B" w:rsidRDefault="00B2008B" w:rsidP="009E35E0">
                              <w:pPr>
                                <w:tabs>
                                  <w:tab w:val="left" w:pos="787"/>
                                </w:tabs>
                              </w:pPr>
                            </w:p>
                          </w:tc>
                          <w:tc>
                            <w:tcPr>
                              <w:tcW w:w="2145" w:type="dxa"/>
                              <w:vMerge/>
                              <w:tcBorders>
                                <w:left w:val="single" w:sz="4" w:space="0" w:color="auto"/>
                                <w:bottom w:val="single" w:sz="4" w:space="0" w:color="auto"/>
                                <w:right w:val="single" w:sz="4" w:space="0" w:color="auto"/>
                              </w:tcBorders>
                              <w:shd w:val="clear" w:color="auto" w:fill="auto"/>
                            </w:tcPr>
                            <w:p w:rsidR="00B2008B" w:rsidRPr="008B0C5B" w:rsidRDefault="00B2008B" w:rsidP="009E35E0"/>
                          </w:tc>
                          <w:tc>
                            <w:tcPr>
                              <w:tcW w:w="1985" w:type="dxa"/>
                              <w:shd w:val="clear" w:color="auto" w:fill="auto"/>
                            </w:tcPr>
                            <w:p w:rsidR="00B2008B" w:rsidRPr="008B0C5B" w:rsidRDefault="00B2008B" w:rsidP="009E35E0">
                              <w:pPr>
                                <w:shd w:val="clear" w:color="auto" w:fill="FFFFFF"/>
                                <w:tabs>
                                  <w:tab w:val="left" w:pos="317"/>
                                </w:tabs>
                                <w:rPr>
                                  <w:rFonts w:eastAsia="Calibri"/>
                                  <w:lang w:eastAsia="en-US"/>
                                </w:rPr>
                              </w:pPr>
                              <w:r w:rsidRPr="008B0C5B">
                                <w:rPr>
                                  <w:rFonts w:eastAsia="Calibri"/>
                                  <w:lang w:eastAsia="en-US"/>
                                </w:rPr>
                                <w:t>4. Разрабатывает новые направления деятельности организаций и соответствующие бизнес-модели, реализуя новые рыночные возможности.</w:t>
                              </w:r>
                            </w:p>
                          </w:tc>
                          <w:tc>
                            <w:tcPr>
                              <w:tcW w:w="4394" w:type="dxa"/>
                              <w:shd w:val="clear" w:color="auto" w:fill="auto"/>
                            </w:tcPr>
                            <w:p w:rsidR="00B2008B" w:rsidRPr="00A077B6" w:rsidRDefault="00B2008B" w:rsidP="009E35E0">
                              <w:pPr>
                                <w:rPr>
                                  <w:b/>
                                </w:rPr>
                              </w:pPr>
                              <w:r w:rsidRPr="00A077B6">
                                <w:rPr>
                                  <w:b/>
                                </w:rPr>
                                <w:t>Знать:</w:t>
                              </w:r>
                            </w:p>
                            <w:p w:rsidR="00B2008B" w:rsidRPr="00A077B6" w:rsidRDefault="00B2008B" w:rsidP="009E35E0">
                              <w:pPr>
                                <w:rPr>
                                  <w:b/>
                                </w:rPr>
                              </w:pPr>
                              <w:r w:rsidRPr="00A077B6">
                                <w:rPr>
                                  <w:bCs/>
                                </w:rPr>
                                <w:t>Современные тенденции, лучшие практики в области корпоративного управления.</w:t>
                              </w:r>
                            </w:p>
                            <w:p w:rsidR="00B2008B" w:rsidRPr="00A077B6" w:rsidRDefault="00B2008B" w:rsidP="009E35E0">
                              <w:pPr>
                                <w:rPr>
                                  <w:b/>
                                </w:rPr>
                              </w:pPr>
                              <w:r w:rsidRPr="00A077B6">
                                <w:rPr>
                                  <w:b/>
                                </w:rPr>
                                <w:t>Уметь:</w:t>
                              </w:r>
                            </w:p>
                            <w:p w:rsidR="00B2008B" w:rsidRPr="00A077B6" w:rsidRDefault="00B2008B" w:rsidP="009E35E0">
                              <w:pPr>
                                <w:rPr>
                                  <w:b/>
                                </w:rPr>
                              </w:pPr>
                              <w:r w:rsidRPr="00A077B6">
                                <w:rPr>
                                  <w:bCs/>
                                </w:rPr>
                                <w:t>Применять лучшие практики в области корпоративного управления в конкретной организации.</w:t>
                              </w:r>
                            </w:p>
                          </w:tc>
                        </w:tr>
                      </w:tbl>
                      <w:p w:rsidR="00202B14" w:rsidRPr="00202B14" w:rsidRDefault="00202B14" w:rsidP="009E35E0">
                        <w:pPr>
                          <w:widowControl w:val="0"/>
                          <w:rPr>
                            <w:lang w:eastAsia="x-none"/>
                          </w:rPr>
                        </w:pPr>
                      </w:p>
                      <w:p w:rsidR="00E40E88" w:rsidRPr="00777FC3" w:rsidRDefault="00B40C92" w:rsidP="009E35E0">
                        <w:pPr>
                          <w:pStyle w:val="1"/>
                          <w:keepNext w:val="0"/>
                          <w:widowControl w:val="0"/>
                          <w:spacing w:before="0" w:after="0" w:line="360" w:lineRule="auto"/>
                          <w:ind w:firstLine="709"/>
                          <w:rPr>
                            <w:rFonts w:ascii="Times New Roman" w:hAnsi="Times New Roman"/>
                            <w:sz w:val="28"/>
                            <w:szCs w:val="28"/>
                          </w:rPr>
                        </w:pPr>
                        <w:bookmarkStart w:id="7" w:name="1_1"/>
                        <w:bookmarkStart w:id="8" w:name="_Toc511122956"/>
                        <w:bookmarkStart w:id="9" w:name="_Toc20394211"/>
                        <w:bookmarkEnd w:id="7"/>
                        <w:r w:rsidRPr="00777FC3">
                          <w:rPr>
                            <w:rFonts w:ascii="Times New Roman" w:hAnsi="Times New Roman"/>
                            <w:sz w:val="28"/>
                            <w:szCs w:val="28"/>
                          </w:rPr>
                          <w:t>3</w:t>
                        </w:r>
                        <w:r w:rsidR="004826AB" w:rsidRPr="00777FC3">
                          <w:rPr>
                            <w:rFonts w:ascii="Times New Roman" w:hAnsi="Times New Roman"/>
                            <w:sz w:val="28"/>
                            <w:szCs w:val="28"/>
                          </w:rPr>
                          <w:t xml:space="preserve">. </w:t>
                        </w:r>
                        <w:r w:rsidR="00E40E88" w:rsidRPr="00777FC3">
                          <w:rPr>
                            <w:rFonts w:ascii="Times New Roman" w:hAnsi="Times New Roman"/>
                            <w:sz w:val="28"/>
                            <w:szCs w:val="28"/>
                          </w:rPr>
                          <w:t xml:space="preserve"> Место дисциплины в </w:t>
                        </w:r>
                        <w:r w:rsidRPr="00777FC3">
                          <w:rPr>
                            <w:rFonts w:ascii="Times New Roman" w:hAnsi="Times New Roman"/>
                            <w:sz w:val="28"/>
                            <w:szCs w:val="28"/>
                          </w:rPr>
                          <w:t>структуре образовательной программы</w:t>
                        </w:r>
                        <w:bookmarkEnd w:id="8"/>
                        <w:bookmarkEnd w:id="9"/>
                      </w:p>
                      <w:p w:rsidR="00623180" w:rsidRDefault="00623180" w:rsidP="002B685F">
                        <w:pPr>
                          <w:spacing w:line="360" w:lineRule="auto"/>
                          <w:ind w:firstLine="709"/>
                          <w:jc w:val="both"/>
                          <w:rPr>
                            <w:sz w:val="28"/>
                            <w:szCs w:val="28"/>
                          </w:rPr>
                        </w:pPr>
                        <w:bookmarkStart w:id="10" w:name="_Toc511122957"/>
                        <w:bookmarkStart w:id="11" w:name="_Toc20394212"/>
                        <w:r w:rsidRPr="008B0C5B">
                          <w:rPr>
                            <w:rFonts w:eastAsia="Arial Unicode MS"/>
                            <w:kern w:val="24"/>
                            <w:sz w:val="28"/>
                            <w:szCs w:val="28"/>
                            <w:u w:color="000000"/>
                            <w:bdr w:val="nil"/>
                          </w:rPr>
                          <w:t xml:space="preserve">Дисциплина «Теория и практика корпоративного управления» относится к модулю направленности программы магистратуры «Корпоративное управление» по </w:t>
                        </w:r>
                        <w:r w:rsidRPr="008B0C5B">
                          <w:rPr>
                            <w:sz w:val="28"/>
                            <w:szCs w:val="28"/>
                          </w:rPr>
                          <w:t>направлению подготовки 38.04.02 «Менеджмент».</w:t>
                        </w:r>
                      </w:p>
                      <w:p w:rsidR="00D92928" w:rsidRPr="00777FC3" w:rsidRDefault="000B7C63" w:rsidP="009E35E0">
                        <w:pPr>
                          <w:pStyle w:val="1"/>
                          <w:keepNext w:val="0"/>
                          <w:widowControl w:val="0"/>
                          <w:spacing w:before="0" w:after="0" w:line="360" w:lineRule="auto"/>
                          <w:ind w:firstLine="709"/>
                          <w:rPr>
                            <w:rFonts w:ascii="Times New Roman" w:hAnsi="Times New Roman"/>
                            <w:sz w:val="28"/>
                            <w:szCs w:val="28"/>
                          </w:rPr>
                        </w:pPr>
                        <w:r w:rsidRPr="00777FC3">
                          <w:rPr>
                            <w:rFonts w:ascii="Times New Roman" w:hAnsi="Times New Roman"/>
                            <w:sz w:val="28"/>
                            <w:szCs w:val="28"/>
                          </w:rPr>
                          <w:t>4.</w:t>
                        </w:r>
                        <w:r w:rsidR="00260687" w:rsidRPr="00777FC3">
                          <w:rPr>
                            <w:rFonts w:ascii="Times New Roman" w:hAnsi="Times New Roman"/>
                            <w:sz w:val="28"/>
                            <w:szCs w:val="28"/>
                          </w:rPr>
                          <w:t xml:space="preserve"> </w:t>
                        </w:r>
                        <w:r w:rsidR="00D92928" w:rsidRPr="00777FC3">
                          <w:rPr>
                            <w:rFonts w:ascii="Times New Roman" w:hAnsi="Times New Roman"/>
                            <w:sz w:val="28"/>
                            <w:szCs w:val="28"/>
                          </w:rPr>
                          <w:t>Объем дисциплины</w:t>
                        </w:r>
                        <w:r w:rsidR="00260687" w:rsidRPr="00777FC3">
                          <w:rPr>
                            <w:rFonts w:ascii="Times New Roman" w:hAnsi="Times New Roman"/>
                            <w:sz w:val="28"/>
                            <w:szCs w:val="28"/>
                          </w:rPr>
                          <w:t xml:space="preserve"> (модуля)</w:t>
                        </w:r>
                        <w:r w:rsidR="00D92928" w:rsidRPr="00777FC3">
                          <w:rPr>
                            <w:rFonts w:ascii="Times New Roman" w:hAnsi="Times New Roman"/>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r w:rsidR="00D92928" w:rsidRPr="00777FC3">
                          <w:rPr>
                            <w:rFonts w:ascii="Times New Roman" w:hAnsi="Times New Roman"/>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3"/>
                          <w:gridCol w:w="2214"/>
                          <w:gridCol w:w="1838"/>
                          <w:gridCol w:w="2144"/>
                        </w:tblGrid>
                        <w:tr w:rsidR="00623180" w:rsidRPr="008B0C5B" w:rsidTr="00623180">
                          <w:tc>
                            <w:tcPr>
                              <w:tcW w:w="1832" w:type="pct"/>
                              <w:shd w:val="clear" w:color="auto" w:fill="auto"/>
                            </w:tcPr>
                            <w:p w:rsidR="00623180" w:rsidRPr="008B0C5B" w:rsidRDefault="00623180" w:rsidP="009E35E0">
                              <w:pPr>
                                <w:pStyle w:val="af0"/>
                                <w:widowControl w:val="0"/>
                                <w:ind w:left="0"/>
                                <w:rPr>
                                  <w:rFonts w:ascii="Times New Roman" w:hAnsi="Times New Roman"/>
                                  <w:b/>
                                </w:rPr>
                              </w:pPr>
                              <w:bookmarkStart w:id="12" w:name="1_4"/>
                              <w:bookmarkStart w:id="13" w:name="2"/>
                              <w:bookmarkStart w:id="14" w:name="2_1"/>
                              <w:bookmarkEnd w:id="12"/>
                              <w:bookmarkEnd w:id="13"/>
                              <w:bookmarkEnd w:id="14"/>
                              <w:r w:rsidRPr="008B0C5B">
                                <w:rPr>
                                  <w:rFonts w:ascii="Times New Roman" w:hAnsi="Times New Roman"/>
                                  <w:b/>
                                </w:rPr>
                                <w:t>Вид учебной работы   по дисциплине</w:t>
                              </w:r>
                            </w:p>
                          </w:tc>
                          <w:tc>
                            <w:tcPr>
                              <w:tcW w:w="1132" w:type="pct"/>
                              <w:shd w:val="clear" w:color="auto" w:fill="auto"/>
                            </w:tcPr>
                            <w:p w:rsidR="00623180" w:rsidRPr="008B0C5B" w:rsidRDefault="00623180" w:rsidP="009E35E0">
                              <w:pPr>
                                <w:pStyle w:val="af0"/>
                                <w:widowControl w:val="0"/>
                                <w:ind w:left="0"/>
                                <w:rPr>
                                  <w:rFonts w:ascii="Times New Roman" w:hAnsi="Times New Roman"/>
                                  <w:b/>
                                </w:rPr>
                              </w:pPr>
                              <w:r w:rsidRPr="008B0C5B">
                                <w:rPr>
                                  <w:rFonts w:ascii="Times New Roman" w:hAnsi="Times New Roman"/>
                                  <w:b/>
                                </w:rPr>
                                <w:t xml:space="preserve">Всего </w:t>
                              </w:r>
                            </w:p>
                            <w:p w:rsidR="00623180" w:rsidRPr="008B0C5B" w:rsidRDefault="00623180" w:rsidP="009E35E0">
                              <w:pPr>
                                <w:pStyle w:val="af0"/>
                                <w:widowControl w:val="0"/>
                                <w:ind w:left="0"/>
                                <w:rPr>
                                  <w:rFonts w:ascii="Times New Roman" w:hAnsi="Times New Roman"/>
                                  <w:b/>
                                </w:rPr>
                              </w:pPr>
                              <w:r w:rsidRPr="008B0C5B">
                                <w:rPr>
                                  <w:rFonts w:ascii="Times New Roman" w:hAnsi="Times New Roman"/>
                                  <w:b/>
                                </w:rPr>
                                <w:t>(в з/е и часах)</w:t>
                              </w:r>
                            </w:p>
                          </w:tc>
                          <w:tc>
                            <w:tcPr>
                              <w:tcW w:w="940" w:type="pct"/>
                              <w:shd w:val="clear" w:color="auto" w:fill="auto"/>
                            </w:tcPr>
                            <w:p w:rsidR="00623180" w:rsidRPr="008B0C5B" w:rsidRDefault="00623180" w:rsidP="009E35E0">
                              <w:pPr>
                                <w:pStyle w:val="af0"/>
                                <w:widowControl w:val="0"/>
                                <w:ind w:left="0"/>
                                <w:rPr>
                                  <w:rFonts w:ascii="Times New Roman" w:hAnsi="Times New Roman"/>
                                  <w:b/>
                                </w:rPr>
                              </w:pPr>
                              <w:r w:rsidRPr="008B0C5B">
                                <w:rPr>
                                  <w:rFonts w:ascii="Times New Roman" w:hAnsi="Times New Roman"/>
                                  <w:b/>
                                </w:rPr>
                                <w:t>2 модуль</w:t>
                              </w:r>
                            </w:p>
                            <w:p w:rsidR="00623180" w:rsidRPr="008B0C5B" w:rsidRDefault="00623180" w:rsidP="009E35E0">
                              <w:pPr>
                                <w:pStyle w:val="af0"/>
                                <w:widowControl w:val="0"/>
                                <w:ind w:left="0"/>
                                <w:rPr>
                                  <w:rFonts w:ascii="Times New Roman" w:hAnsi="Times New Roman"/>
                                  <w:b/>
                                </w:rPr>
                              </w:pPr>
                              <w:r w:rsidRPr="008B0C5B">
                                <w:rPr>
                                  <w:rFonts w:ascii="Times New Roman" w:hAnsi="Times New Roman"/>
                                  <w:b/>
                                </w:rPr>
                                <w:t xml:space="preserve"> (в часах)</w:t>
                              </w:r>
                            </w:p>
                          </w:tc>
                          <w:tc>
                            <w:tcPr>
                              <w:tcW w:w="1096" w:type="pct"/>
                            </w:tcPr>
                            <w:p w:rsidR="00623180" w:rsidRPr="008B0C5B" w:rsidRDefault="00623180" w:rsidP="009E35E0">
                              <w:pPr>
                                <w:pStyle w:val="af0"/>
                                <w:widowControl w:val="0"/>
                                <w:ind w:left="0"/>
                                <w:rPr>
                                  <w:rFonts w:ascii="Times New Roman" w:hAnsi="Times New Roman"/>
                                  <w:b/>
                                </w:rPr>
                              </w:pPr>
                              <w:r w:rsidRPr="008B0C5B">
                                <w:rPr>
                                  <w:rFonts w:ascii="Times New Roman" w:hAnsi="Times New Roman"/>
                                  <w:b/>
                                </w:rPr>
                                <w:t>3 модуль (в часах)</w:t>
                              </w:r>
                            </w:p>
                          </w:tc>
                        </w:tr>
                        <w:tr w:rsidR="00623180" w:rsidRPr="008B0C5B" w:rsidTr="00623180">
                          <w:tc>
                            <w:tcPr>
                              <w:tcW w:w="1832" w:type="pct"/>
                              <w:shd w:val="clear" w:color="auto" w:fill="auto"/>
                            </w:tcPr>
                            <w:p w:rsidR="00623180" w:rsidRPr="008B0C5B" w:rsidRDefault="00623180" w:rsidP="009E35E0">
                              <w:pPr>
                                <w:pStyle w:val="af0"/>
                                <w:widowControl w:val="0"/>
                                <w:ind w:left="0"/>
                                <w:rPr>
                                  <w:rFonts w:ascii="Times New Roman" w:hAnsi="Times New Roman"/>
                                  <w:b/>
                                </w:rPr>
                              </w:pPr>
                              <w:r w:rsidRPr="008B0C5B">
                                <w:rPr>
                                  <w:rFonts w:ascii="Times New Roman" w:hAnsi="Times New Roman"/>
                                  <w:b/>
                                </w:rPr>
                                <w:t xml:space="preserve">Общая трудоемкость дисциплины </w:t>
                              </w:r>
                            </w:p>
                          </w:tc>
                          <w:tc>
                            <w:tcPr>
                              <w:tcW w:w="1132"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5 з/е 180</w:t>
                              </w:r>
                            </w:p>
                          </w:tc>
                          <w:tc>
                            <w:tcPr>
                              <w:tcW w:w="940"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116</w:t>
                              </w:r>
                            </w:p>
                          </w:tc>
                          <w:tc>
                            <w:tcPr>
                              <w:tcW w:w="1096" w:type="pct"/>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64</w:t>
                              </w:r>
                            </w:p>
                          </w:tc>
                        </w:tr>
                        <w:tr w:rsidR="00623180" w:rsidRPr="008B0C5B" w:rsidTr="00623180">
                          <w:tc>
                            <w:tcPr>
                              <w:tcW w:w="1832" w:type="pct"/>
                              <w:shd w:val="clear" w:color="auto" w:fill="auto"/>
                            </w:tcPr>
                            <w:p w:rsidR="00623180" w:rsidRPr="008B0C5B" w:rsidRDefault="00623180" w:rsidP="009E35E0">
                              <w:pPr>
                                <w:pStyle w:val="af0"/>
                                <w:widowControl w:val="0"/>
                                <w:ind w:left="0"/>
                                <w:rPr>
                                  <w:rFonts w:ascii="Times New Roman" w:hAnsi="Times New Roman"/>
                                  <w:b/>
                                  <w:i/>
                                </w:rPr>
                              </w:pPr>
                              <w:r w:rsidRPr="008B0C5B">
                                <w:rPr>
                                  <w:rFonts w:ascii="Times New Roman" w:hAnsi="Times New Roman"/>
                                  <w:b/>
                                  <w:i/>
                                </w:rPr>
                                <w:t xml:space="preserve">Контактная работа - Аудиторные занятия </w:t>
                              </w:r>
                            </w:p>
                          </w:tc>
                          <w:tc>
                            <w:tcPr>
                              <w:tcW w:w="1132"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56</w:t>
                              </w:r>
                            </w:p>
                          </w:tc>
                          <w:tc>
                            <w:tcPr>
                              <w:tcW w:w="940"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40</w:t>
                              </w:r>
                            </w:p>
                          </w:tc>
                          <w:tc>
                            <w:tcPr>
                              <w:tcW w:w="1096" w:type="pct"/>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16</w:t>
                              </w:r>
                            </w:p>
                          </w:tc>
                        </w:tr>
                        <w:tr w:rsidR="00623180" w:rsidRPr="008B0C5B" w:rsidTr="00623180">
                          <w:tc>
                            <w:tcPr>
                              <w:tcW w:w="1832" w:type="pct"/>
                              <w:shd w:val="clear" w:color="auto" w:fill="auto"/>
                            </w:tcPr>
                            <w:p w:rsidR="00623180" w:rsidRPr="008B0C5B" w:rsidRDefault="00623180" w:rsidP="009E35E0">
                              <w:pPr>
                                <w:pStyle w:val="af0"/>
                                <w:widowControl w:val="0"/>
                                <w:ind w:left="0"/>
                                <w:rPr>
                                  <w:rFonts w:ascii="Times New Roman" w:hAnsi="Times New Roman"/>
                                  <w:i/>
                                </w:rPr>
                              </w:pPr>
                              <w:r w:rsidRPr="008B0C5B">
                                <w:rPr>
                                  <w:rFonts w:ascii="Times New Roman" w:hAnsi="Times New Roman"/>
                                  <w:i/>
                                </w:rPr>
                                <w:t xml:space="preserve">Лекции </w:t>
                              </w:r>
                            </w:p>
                          </w:tc>
                          <w:tc>
                            <w:tcPr>
                              <w:tcW w:w="1132"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14</w:t>
                              </w:r>
                            </w:p>
                          </w:tc>
                          <w:tc>
                            <w:tcPr>
                              <w:tcW w:w="940"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10</w:t>
                              </w:r>
                            </w:p>
                          </w:tc>
                          <w:tc>
                            <w:tcPr>
                              <w:tcW w:w="1096" w:type="pct"/>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4</w:t>
                              </w:r>
                            </w:p>
                          </w:tc>
                        </w:tr>
                        <w:tr w:rsidR="00623180" w:rsidRPr="008B0C5B" w:rsidTr="00623180">
                          <w:tc>
                            <w:tcPr>
                              <w:tcW w:w="1832" w:type="pct"/>
                              <w:shd w:val="clear" w:color="auto" w:fill="auto"/>
                            </w:tcPr>
                            <w:p w:rsidR="00623180" w:rsidRPr="008B0C5B" w:rsidRDefault="00623180" w:rsidP="009E35E0">
                              <w:pPr>
                                <w:pStyle w:val="af0"/>
                                <w:widowControl w:val="0"/>
                                <w:ind w:left="0"/>
                                <w:rPr>
                                  <w:rFonts w:ascii="Times New Roman" w:hAnsi="Times New Roman"/>
                                  <w:i/>
                                </w:rPr>
                              </w:pPr>
                              <w:r w:rsidRPr="008B0C5B">
                                <w:rPr>
                                  <w:rFonts w:ascii="Times New Roman" w:hAnsi="Times New Roman"/>
                                  <w:i/>
                                </w:rPr>
                                <w:t xml:space="preserve">Семинары, практические занятия  </w:t>
                              </w:r>
                            </w:p>
                          </w:tc>
                          <w:tc>
                            <w:tcPr>
                              <w:tcW w:w="1132"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42</w:t>
                              </w:r>
                            </w:p>
                          </w:tc>
                          <w:tc>
                            <w:tcPr>
                              <w:tcW w:w="940"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30</w:t>
                              </w:r>
                            </w:p>
                          </w:tc>
                          <w:tc>
                            <w:tcPr>
                              <w:tcW w:w="1096" w:type="pct"/>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12</w:t>
                              </w:r>
                            </w:p>
                          </w:tc>
                        </w:tr>
                        <w:tr w:rsidR="00623180" w:rsidRPr="008B0C5B" w:rsidTr="00623180">
                          <w:trPr>
                            <w:trHeight w:val="290"/>
                          </w:trPr>
                          <w:tc>
                            <w:tcPr>
                              <w:tcW w:w="1832" w:type="pct"/>
                              <w:shd w:val="clear" w:color="auto" w:fill="auto"/>
                            </w:tcPr>
                            <w:p w:rsidR="00623180" w:rsidRPr="008B0C5B" w:rsidRDefault="00623180" w:rsidP="009E35E0">
                              <w:pPr>
                                <w:pStyle w:val="af0"/>
                                <w:widowControl w:val="0"/>
                                <w:ind w:left="0"/>
                                <w:rPr>
                                  <w:rFonts w:ascii="Times New Roman" w:hAnsi="Times New Roman"/>
                                  <w:b/>
                                  <w:i/>
                                </w:rPr>
                              </w:pPr>
                              <w:r w:rsidRPr="008B0C5B">
                                <w:rPr>
                                  <w:rFonts w:ascii="Times New Roman" w:hAnsi="Times New Roman"/>
                                  <w:b/>
                                  <w:i/>
                                </w:rPr>
                                <w:t>Самостоятельная работа</w:t>
                              </w:r>
                            </w:p>
                          </w:tc>
                          <w:tc>
                            <w:tcPr>
                              <w:tcW w:w="1132"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124</w:t>
                              </w:r>
                            </w:p>
                          </w:tc>
                          <w:tc>
                            <w:tcPr>
                              <w:tcW w:w="940"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76</w:t>
                              </w:r>
                            </w:p>
                          </w:tc>
                          <w:tc>
                            <w:tcPr>
                              <w:tcW w:w="1096" w:type="pct"/>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48</w:t>
                              </w:r>
                            </w:p>
                          </w:tc>
                        </w:tr>
                        <w:tr w:rsidR="00623180" w:rsidRPr="008B0C5B" w:rsidTr="00623180">
                          <w:trPr>
                            <w:trHeight w:val="407"/>
                          </w:trPr>
                          <w:tc>
                            <w:tcPr>
                              <w:tcW w:w="1832"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 xml:space="preserve">Вид текущего контроля </w:t>
                              </w:r>
                            </w:p>
                          </w:tc>
                          <w:tc>
                            <w:tcPr>
                              <w:tcW w:w="1132"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Домашнее творческое задание</w:t>
                              </w:r>
                            </w:p>
                          </w:tc>
                          <w:tc>
                            <w:tcPr>
                              <w:tcW w:w="940" w:type="pct"/>
                              <w:shd w:val="clear" w:color="auto" w:fill="auto"/>
                            </w:tcPr>
                            <w:p w:rsidR="00623180" w:rsidRPr="008B0C5B" w:rsidRDefault="00623180" w:rsidP="009E35E0">
                              <w:pPr>
                                <w:pStyle w:val="af0"/>
                                <w:widowControl w:val="0"/>
                                <w:ind w:left="0"/>
                                <w:rPr>
                                  <w:rFonts w:ascii="Times New Roman" w:hAnsi="Times New Roman"/>
                                </w:rPr>
                              </w:pPr>
                            </w:p>
                          </w:tc>
                          <w:tc>
                            <w:tcPr>
                              <w:tcW w:w="1096" w:type="pct"/>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Домашнее творческое задание</w:t>
                              </w:r>
                            </w:p>
                          </w:tc>
                        </w:tr>
                        <w:tr w:rsidR="00623180" w:rsidRPr="008B0C5B" w:rsidTr="00623180">
                          <w:trPr>
                            <w:trHeight w:val="96"/>
                          </w:trPr>
                          <w:tc>
                            <w:tcPr>
                              <w:tcW w:w="1832"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Вид промежуточной аттестации</w:t>
                              </w:r>
                            </w:p>
                          </w:tc>
                          <w:tc>
                            <w:tcPr>
                              <w:tcW w:w="1132"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Экзамен</w:t>
                              </w:r>
                            </w:p>
                          </w:tc>
                          <w:tc>
                            <w:tcPr>
                              <w:tcW w:w="940" w:type="pct"/>
                              <w:shd w:val="clear" w:color="auto" w:fill="auto"/>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Зачет</w:t>
                              </w:r>
                            </w:p>
                          </w:tc>
                          <w:tc>
                            <w:tcPr>
                              <w:tcW w:w="1096" w:type="pct"/>
                            </w:tcPr>
                            <w:p w:rsidR="00623180" w:rsidRPr="008B0C5B" w:rsidRDefault="00623180" w:rsidP="009E35E0">
                              <w:pPr>
                                <w:pStyle w:val="af0"/>
                                <w:widowControl w:val="0"/>
                                <w:ind w:left="0"/>
                                <w:rPr>
                                  <w:rFonts w:ascii="Times New Roman" w:hAnsi="Times New Roman"/>
                                </w:rPr>
                              </w:pPr>
                              <w:r w:rsidRPr="008B0C5B">
                                <w:rPr>
                                  <w:rFonts w:ascii="Times New Roman" w:hAnsi="Times New Roman"/>
                                </w:rPr>
                                <w:t>Экзамен</w:t>
                              </w:r>
                            </w:p>
                          </w:tc>
                        </w:tr>
                      </w:tbl>
                      <w:p w:rsidR="00FC6351" w:rsidRDefault="00FC6351" w:rsidP="009E35E0">
                        <w:pPr>
                          <w:widowControl w:val="0"/>
                          <w:spacing w:line="360" w:lineRule="auto"/>
                          <w:ind w:firstLine="709"/>
                          <w:rPr>
                            <w:rStyle w:val="a3"/>
                            <w:sz w:val="16"/>
                            <w:szCs w:val="16"/>
                          </w:rPr>
                        </w:pPr>
                      </w:p>
                      <w:p w:rsidR="00623180" w:rsidRDefault="00623180" w:rsidP="009E35E0">
                        <w:pPr>
                          <w:widowControl w:val="0"/>
                          <w:spacing w:line="360" w:lineRule="auto"/>
                          <w:ind w:firstLine="709"/>
                          <w:rPr>
                            <w:rStyle w:val="a3"/>
                            <w:sz w:val="16"/>
                            <w:szCs w:val="16"/>
                          </w:rPr>
                        </w:pPr>
                      </w:p>
                      <w:p w:rsidR="00623180" w:rsidRDefault="00623180" w:rsidP="009E35E0">
                        <w:pPr>
                          <w:widowControl w:val="0"/>
                          <w:spacing w:line="360" w:lineRule="auto"/>
                          <w:ind w:firstLine="709"/>
                          <w:rPr>
                            <w:rStyle w:val="a3"/>
                            <w:sz w:val="16"/>
                            <w:szCs w:val="16"/>
                          </w:rPr>
                        </w:pPr>
                      </w:p>
                      <w:p w:rsidR="00623180" w:rsidRDefault="00623180" w:rsidP="009E35E0">
                        <w:pPr>
                          <w:widowControl w:val="0"/>
                          <w:spacing w:line="360" w:lineRule="auto"/>
                          <w:ind w:firstLine="709"/>
                          <w:rPr>
                            <w:rStyle w:val="a3"/>
                            <w:sz w:val="16"/>
                            <w:szCs w:val="16"/>
                          </w:rPr>
                        </w:pPr>
                      </w:p>
                      <w:p w:rsidR="00623180" w:rsidRDefault="00623180" w:rsidP="009E35E0">
                        <w:pPr>
                          <w:widowControl w:val="0"/>
                          <w:spacing w:line="360" w:lineRule="auto"/>
                          <w:ind w:firstLine="709"/>
                          <w:rPr>
                            <w:rStyle w:val="a3"/>
                            <w:sz w:val="16"/>
                            <w:szCs w:val="16"/>
                          </w:rPr>
                        </w:pPr>
                      </w:p>
                      <w:p w:rsidR="007245B0" w:rsidRPr="00777FC3" w:rsidRDefault="007245B0" w:rsidP="009E35E0">
                        <w:pPr>
                          <w:pStyle w:val="1"/>
                          <w:keepNext w:val="0"/>
                          <w:widowControl w:val="0"/>
                          <w:spacing w:before="0" w:after="0" w:line="360" w:lineRule="auto"/>
                          <w:ind w:firstLine="709"/>
                          <w:rPr>
                            <w:rFonts w:ascii="Times New Roman" w:hAnsi="Times New Roman"/>
                            <w:sz w:val="28"/>
                            <w:szCs w:val="28"/>
                          </w:rPr>
                        </w:pPr>
                        <w:bookmarkStart w:id="15" w:name="_Toc511122958"/>
                        <w:bookmarkStart w:id="16" w:name="_Toc20394213"/>
                        <w:r w:rsidRPr="00777FC3">
                          <w:rPr>
                            <w:rFonts w:ascii="Times New Roman" w:hAnsi="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rsidR="001117F7" w:rsidRDefault="001117F7" w:rsidP="009E35E0">
                        <w:pPr>
                          <w:pStyle w:val="1"/>
                          <w:keepNext w:val="0"/>
                          <w:widowControl w:val="0"/>
                          <w:spacing w:before="0" w:after="0" w:line="360" w:lineRule="auto"/>
                          <w:ind w:firstLine="709"/>
                          <w:rPr>
                            <w:rFonts w:ascii="Times New Roman" w:hAnsi="Times New Roman"/>
                            <w:sz w:val="28"/>
                            <w:szCs w:val="28"/>
                          </w:rPr>
                        </w:pPr>
                        <w:bookmarkStart w:id="17" w:name="_Toc415149560"/>
                        <w:bookmarkStart w:id="18" w:name="_Toc511122959"/>
                        <w:bookmarkStart w:id="19" w:name="_Toc20394214"/>
                        <w:r w:rsidRPr="00777FC3">
                          <w:rPr>
                            <w:rFonts w:ascii="Times New Roman" w:hAnsi="Times New Roman"/>
                            <w:sz w:val="28"/>
                            <w:szCs w:val="28"/>
                          </w:rPr>
                          <w:t>5.1. Содержание дисциплины</w:t>
                        </w:r>
                        <w:bookmarkEnd w:id="17"/>
                        <w:bookmarkEnd w:id="18"/>
                        <w:bookmarkEnd w:id="19"/>
                      </w:p>
                      <w:p w:rsidR="00623180" w:rsidRPr="008B0C5B" w:rsidRDefault="00623180" w:rsidP="009E35E0">
                        <w:pPr>
                          <w:spacing w:line="360" w:lineRule="auto"/>
                          <w:ind w:firstLine="709"/>
                          <w:rPr>
                            <w:b/>
                            <w:sz w:val="28"/>
                            <w:szCs w:val="28"/>
                          </w:rPr>
                        </w:pPr>
                        <w:r w:rsidRPr="008B0C5B">
                          <w:rPr>
                            <w:b/>
                            <w:sz w:val="28"/>
                            <w:szCs w:val="28"/>
                          </w:rPr>
                          <w:t>Тема</w:t>
                        </w:r>
                        <w:r w:rsidRPr="008B0C5B">
                          <w:rPr>
                            <w:b/>
                            <w:sz w:val="28"/>
                            <w:szCs w:val="28"/>
                          </w:rPr>
                          <w:tab/>
                          <w:t>1. Особенности</w:t>
                        </w:r>
                        <w:r w:rsidRPr="008B0C5B">
                          <w:rPr>
                            <w:b/>
                            <w:sz w:val="28"/>
                            <w:szCs w:val="28"/>
                          </w:rPr>
                          <w:tab/>
                          <w:t>становления корпоративного управления в переходный период российской экономики</w:t>
                        </w:r>
                      </w:p>
                      <w:p w:rsidR="00623180" w:rsidRPr="008B0C5B" w:rsidRDefault="00623180" w:rsidP="009E35E0">
                        <w:pPr>
                          <w:spacing w:line="360" w:lineRule="auto"/>
                          <w:ind w:firstLine="709"/>
                          <w:rPr>
                            <w:sz w:val="28"/>
                            <w:szCs w:val="28"/>
                          </w:rPr>
                        </w:pPr>
                        <w:r w:rsidRPr="008B0C5B">
                          <w:rPr>
                            <w:sz w:val="28"/>
                            <w:szCs w:val="28"/>
                          </w:rPr>
                          <w:t xml:space="preserve">Особенности становления рыночной экономики России в 90-х гг. ХХ ст.: массовая приватизация, концентрация экономической власти, формирование корпоративных интегрированных структур, создание финансово-промышленных групп. </w:t>
                        </w:r>
                      </w:p>
                      <w:p w:rsidR="00623180" w:rsidRPr="008B0C5B" w:rsidRDefault="00623180" w:rsidP="009E35E0">
                        <w:pPr>
                          <w:spacing w:line="360" w:lineRule="auto"/>
                          <w:ind w:firstLine="709"/>
                          <w:rPr>
                            <w:sz w:val="28"/>
                            <w:szCs w:val="28"/>
                          </w:rPr>
                        </w:pPr>
                        <w:proofErr w:type="spellStart"/>
                        <w:r w:rsidRPr="008B0C5B">
                          <w:rPr>
                            <w:sz w:val="28"/>
                            <w:szCs w:val="28"/>
                          </w:rPr>
                          <w:t>Корпоративизация</w:t>
                        </w:r>
                        <w:proofErr w:type="spellEnd"/>
                        <w:r w:rsidRPr="008B0C5B">
                          <w:rPr>
                            <w:sz w:val="28"/>
                            <w:szCs w:val="28"/>
                          </w:rPr>
                          <w:t xml:space="preserve"> российской экономики как завершение индустриальной эпохи. Особенности процесса акционирования в России: утверждение нормативно-правовой базы деятельности акционерных обществ, формирование отечественной модели корпоративного управления.  Основные принципы функционирования корпорации. Стратегические цели и преимущества создания интегрированных корпоративных структур. Характеристика механизма функционирования интегрированных корпоративных структур.</w:t>
                        </w:r>
                      </w:p>
                      <w:p w:rsidR="00623180" w:rsidRPr="008B0C5B" w:rsidRDefault="00623180" w:rsidP="009E35E0">
                        <w:pPr>
                          <w:spacing w:line="360" w:lineRule="auto"/>
                          <w:ind w:firstLine="709"/>
                          <w:rPr>
                            <w:b/>
                            <w:sz w:val="28"/>
                            <w:szCs w:val="28"/>
                          </w:rPr>
                        </w:pPr>
                        <w:r w:rsidRPr="008B0C5B">
                          <w:rPr>
                            <w:b/>
                            <w:sz w:val="28"/>
                            <w:szCs w:val="28"/>
                          </w:rPr>
                          <w:t>Тема 2. Интеграционные процессы в российской экономике</w:t>
                        </w:r>
                      </w:p>
                      <w:p w:rsidR="00623180" w:rsidRPr="008B0C5B" w:rsidRDefault="00623180" w:rsidP="009E35E0">
                        <w:pPr>
                          <w:spacing w:line="360" w:lineRule="auto"/>
                          <w:ind w:firstLine="709"/>
                          <w:rPr>
                            <w:sz w:val="28"/>
                            <w:szCs w:val="28"/>
                          </w:rPr>
                        </w:pPr>
                        <w:r w:rsidRPr="008B0C5B">
                          <w:rPr>
                            <w:sz w:val="28"/>
                            <w:szCs w:val="28"/>
                          </w:rPr>
                          <w:t xml:space="preserve">Мировой опыт слияний (поглощений) и его использование в российской экономике. Мировые волны слияний и поглощений в развитых странах. </w:t>
                        </w:r>
                      </w:p>
                      <w:p w:rsidR="00623180" w:rsidRPr="008B0C5B" w:rsidRDefault="00623180" w:rsidP="009E35E0">
                        <w:pPr>
                          <w:spacing w:line="360" w:lineRule="auto"/>
                          <w:ind w:firstLine="709"/>
                          <w:rPr>
                            <w:sz w:val="28"/>
                            <w:szCs w:val="28"/>
                          </w:rPr>
                        </w:pPr>
                        <w:r w:rsidRPr="008B0C5B">
                          <w:rPr>
                            <w:sz w:val="28"/>
                            <w:szCs w:val="28"/>
                          </w:rPr>
                          <w:t xml:space="preserve">Анализ состояния и организации сделок слияний (поглощений) в российской экономике. Основные характеристики современных российских слияний (поглощений). Современные методы защиты от враждебных поглощений. </w:t>
                        </w:r>
                        <w:proofErr w:type="spellStart"/>
                        <w:r w:rsidRPr="008B0C5B">
                          <w:rPr>
                            <w:sz w:val="28"/>
                            <w:szCs w:val="28"/>
                          </w:rPr>
                          <w:t>Гринмейл</w:t>
                        </w:r>
                        <w:proofErr w:type="spellEnd"/>
                        <w:r w:rsidRPr="008B0C5B">
                          <w:rPr>
                            <w:sz w:val="28"/>
                            <w:szCs w:val="28"/>
                          </w:rPr>
                          <w:t xml:space="preserve"> и </w:t>
                        </w:r>
                        <w:proofErr w:type="spellStart"/>
                        <w:r w:rsidRPr="008B0C5B">
                          <w:rPr>
                            <w:sz w:val="28"/>
                            <w:szCs w:val="28"/>
                          </w:rPr>
                          <w:t>рейдерство</w:t>
                        </w:r>
                        <w:proofErr w:type="spellEnd"/>
                        <w:r w:rsidRPr="008B0C5B">
                          <w:rPr>
                            <w:sz w:val="28"/>
                            <w:szCs w:val="28"/>
                          </w:rPr>
                          <w:t>: как бороться с данными явлениями.</w:t>
                        </w:r>
                      </w:p>
                      <w:p w:rsidR="00623180" w:rsidRPr="008B0C5B" w:rsidRDefault="00623180" w:rsidP="009E35E0">
                        <w:pPr>
                          <w:spacing w:line="360" w:lineRule="auto"/>
                          <w:ind w:firstLine="709"/>
                          <w:rPr>
                            <w:sz w:val="28"/>
                            <w:szCs w:val="28"/>
                          </w:rPr>
                        </w:pPr>
                        <w:r w:rsidRPr="008B0C5B">
                          <w:rPr>
                            <w:sz w:val="28"/>
                            <w:szCs w:val="28"/>
                          </w:rPr>
                          <w:t>Организация, критерии и принципы эффективных слияний (поглощений). Проблемы отторжения отдельных частей интегрированного корпоративного образования: цель и организация процесса. Успешные и неуспешные сделки. Проблемы интеграции.</w:t>
                        </w:r>
                      </w:p>
                      <w:p w:rsidR="00623180" w:rsidRPr="008B0C5B" w:rsidRDefault="00623180" w:rsidP="009E35E0">
                        <w:pPr>
                          <w:spacing w:line="360" w:lineRule="auto"/>
                          <w:ind w:firstLine="709"/>
                          <w:rPr>
                            <w:sz w:val="28"/>
                            <w:szCs w:val="28"/>
                          </w:rPr>
                        </w:pPr>
                        <w:r w:rsidRPr="008B0C5B">
                          <w:rPr>
                            <w:sz w:val="28"/>
                            <w:szCs w:val="28"/>
                          </w:rPr>
                          <w:lastRenderedPageBreak/>
                          <w:t>Роль антимонопольного законодательства в регулировании сделок по слияниям (поглощениям).</w:t>
                        </w:r>
                      </w:p>
                      <w:p w:rsidR="00623180" w:rsidRPr="008B0C5B" w:rsidRDefault="00623180" w:rsidP="009E35E0">
                        <w:pPr>
                          <w:spacing w:line="360" w:lineRule="auto"/>
                          <w:ind w:firstLine="709"/>
                          <w:rPr>
                            <w:b/>
                            <w:sz w:val="28"/>
                            <w:szCs w:val="28"/>
                          </w:rPr>
                        </w:pPr>
                        <w:r w:rsidRPr="008B0C5B">
                          <w:rPr>
                            <w:b/>
                            <w:sz w:val="28"/>
                            <w:szCs w:val="28"/>
                          </w:rPr>
                          <w:t>Тема 3. Роль корпоративного управления в защите прав акционеров</w:t>
                        </w:r>
                      </w:p>
                      <w:p w:rsidR="00623180" w:rsidRPr="008B0C5B" w:rsidRDefault="00623180" w:rsidP="009E35E0">
                        <w:pPr>
                          <w:spacing w:line="360" w:lineRule="auto"/>
                          <w:ind w:firstLine="709"/>
                          <w:rPr>
                            <w:sz w:val="28"/>
                            <w:szCs w:val="28"/>
                          </w:rPr>
                        </w:pPr>
                        <w:r w:rsidRPr="008B0C5B">
                          <w:rPr>
                            <w:sz w:val="28"/>
                            <w:szCs w:val="28"/>
                          </w:rPr>
                          <w:t xml:space="preserve">Корпоративное управление: основные субъекты, задачи и принципы. Влияние </w:t>
                        </w:r>
                        <w:proofErr w:type="spellStart"/>
                        <w:r w:rsidRPr="008B0C5B">
                          <w:rPr>
                            <w:sz w:val="28"/>
                            <w:szCs w:val="28"/>
                          </w:rPr>
                          <w:t>стейкхолдеров</w:t>
                        </w:r>
                        <w:proofErr w:type="spellEnd"/>
                        <w:r w:rsidRPr="008B0C5B">
                          <w:rPr>
                            <w:sz w:val="28"/>
                            <w:szCs w:val="28"/>
                          </w:rPr>
                          <w:t xml:space="preserve"> на деятельность корпорации. Основные теории корпоративного управления: теория заинтересованных сторон, теория агентских отношений, теория фирмы.</w:t>
                        </w:r>
                      </w:p>
                      <w:p w:rsidR="00623180" w:rsidRPr="008B0C5B" w:rsidRDefault="00623180" w:rsidP="009E35E0">
                        <w:pPr>
                          <w:spacing w:line="360" w:lineRule="auto"/>
                          <w:ind w:firstLine="709"/>
                          <w:rPr>
                            <w:sz w:val="28"/>
                            <w:szCs w:val="28"/>
                          </w:rPr>
                        </w:pPr>
                        <w:r w:rsidRPr="008B0C5B">
                          <w:rPr>
                            <w:sz w:val="28"/>
                            <w:szCs w:val="28"/>
                          </w:rPr>
                          <w:t>Роль корпоративного управления в защите прав акционеров. Собственность как объект корпоративного управления. Формы собственности в России. Понятие корпоративного контроля: учет и обеспечение сбалансированности корпоративных интересов.</w:t>
                        </w:r>
                      </w:p>
                      <w:p w:rsidR="00623180" w:rsidRPr="008B0C5B" w:rsidRDefault="00623180" w:rsidP="009E35E0">
                        <w:pPr>
                          <w:spacing w:line="360" w:lineRule="auto"/>
                          <w:ind w:firstLine="709"/>
                          <w:rPr>
                            <w:b/>
                            <w:sz w:val="28"/>
                            <w:szCs w:val="28"/>
                          </w:rPr>
                        </w:pPr>
                        <w:r w:rsidRPr="008B0C5B">
                          <w:rPr>
                            <w:b/>
                            <w:sz w:val="28"/>
                            <w:szCs w:val="28"/>
                          </w:rPr>
                          <w:t>Тема</w:t>
                        </w:r>
                        <w:r w:rsidRPr="008B0C5B">
                          <w:rPr>
                            <w:b/>
                            <w:sz w:val="28"/>
                            <w:szCs w:val="28"/>
                          </w:rPr>
                          <w:tab/>
                          <w:t>4. Модели</w:t>
                        </w:r>
                        <w:r w:rsidRPr="008B0C5B">
                          <w:rPr>
                            <w:b/>
                            <w:sz w:val="28"/>
                            <w:szCs w:val="28"/>
                          </w:rPr>
                          <w:tab/>
                          <w:t>корпоративного</w:t>
                        </w:r>
                        <w:r w:rsidRPr="008B0C5B">
                          <w:rPr>
                            <w:b/>
                            <w:sz w:val="28"/>
                            <w:szCs w:val="28"/>
                          </w:rPr>
                          <w:tab/>
                          <w:t>управления в отечественной и зарубежной практике</w:t>
                        </w:r>
                      </w:p>
                      <w:p w:rsidR="00623180" w:rsidRPr="008B0C5B" w:rsidRDefault="00623180" w:rsidP="009E35E0">
                        <w:pPr>
                          <w:spacing w:line="360" w:lineRule="auto"/>
                          <w:ind w:firstLine="709"/>
                          <w:rPr>
                            <w:sz w:val="28"/>
                            <w:szCs w:val="28"/>
                          </w:rPr>
                        </w:pPr>
                        <w:r w:rsidRPr="008B0C5B">
                          <w:rPr>
                            <w:sz w:val="28"/>
                            <w:szCs w:val="28"/>
                          </w:rPr>
                          <w:t>Модели корпоративного управления: структура собственности и защита прав акционеров (инвесторов). Концентрация собственности и структура акционеров.</w:t>
                        </w:r>
                      </w:p>
                      <w:p w:rsidR="00623180" w:rsidRPr="008B0C5B" w:rsidRDefault="00623180" w:rsidP="009E35E0">
                        <w:pPr>
                          <w:spacing w:line="360" w:lineRule="auto"/>
                          <w:ind w:firstLine="709"/>
                          <w:rPr>
                            <w:sz w:val="28"/>
                            <w:szCs w:val="28"/>
                          </w:rPr>
                        </w:pPr>
                        <w:r w:rsidRPr="008B0C5B">
                          <w:rPr>
                            <w:sz w:val="28"/>
                            <w:szCs w:val="28"/>
                          </w:rPr>
                          <w:t xml:space="preserve">Американская (англо-саксонская), японская, </w:t>
                        </w:r>
                        <w:proofErr w:type="gramStart"/>
                        <w:r w:rsidRPr="008B0C5B">
                          <w:rPr>
                            <w:sz w:val="28"/>
                            <w:szCs w:val="28"/>
                          </w:rPr>
                          <w:t>западно-европейская</w:t>
                        </w:r>
                        <w:proofErr w:type="gramEnd"/>
                        <w:r w:rsidRPr="008B0C5B">
                          <w:rPr>
                            <w:sz w:val="28"/>
                            <w:szCs w:val="28"/>
                          </w:rPr>
                          <w:t xml:space="preserve"> (германская) модели корпоративного управления: основная характеристика, их достоинства и недостатки. Необходимость соответствия системы корпоративного управления уровню развития экономики и культуры стран.</w:t>
                        </w:r>
                      </w:p>
                      <w:p w:rsidR="00623180" w:rsidRPr="008B0C5B" w:rsidRDefault="00623180" w:rsidP="009E35E0">
                        <w:pPr>
                          <w:spacing w:line="360" w:lineRule="auto"/>
                          <w:ind w:firstLine="709"/>
                          <w:rPr>
                            <w:sz w:val="28"/>
                            <w:szCs w:val="28"/>
                          </w:rPr>
                        </w:pPr>
                        <w:r w:rsidRPr="008B0C5B">
                          <w:rPr>
                            <w:sz w:val="28"/>
                            <w:szCs w:val="28"/>
                          </w:rPr>
                          <w:t xml:space="preserve">Особенности российской модели корпоративного управления. </w:t>
                        </w:r>
                        <w:proofErr w:type="spellStart"/>
                        <w:r w:rsidRPr="008B0C5B">
                          <w:rPr>
                            <w:sz w:val="28"/>
                            <w:szCs w:val="28"/>
                          </w:rPr>
                          <w:t>Миноритарии</w:t>
                        </w:r>
                        <w:proofErr w:type="spellEnd"/>
                        <w:r w:rsidRPr="008B0C5B">
                          <w:rPr>
                            <w:sz w:val="28"/>
                            <w:szCs w:val="28"/>
                          </w:rPr>
                          <w:t xml:space="preserve"> в структуре собственности российских компаний. Роль Кодекса корпоративного управления и внутренних стандартов в управлении компанией. Тенденции развития корпоративного управления в российских компаниях.</w:t>
                        </w:r>
                      </w:p>
                      <w:p w:rsidR="00623180" w:rsidRPr="008B0C5B" w:rsidRDefault="00623180" w:rsidP="009E35E0">
                        <w:pPr>
                          <w:spacing w:line="360" w:lineRule="auto"/>
                          <w:ind w:firstLine="709"/>
                          <w:rPr>
                            <w:b/>
                            <w:sz w:val="28"/>
                            <w:szCs w:val="28"/>
                          </w:rPr>
                        </w:pPr>
                        <w:r w:rsidRPr="008B0C5B">
                          <w:rPr>
                            <w:b/>
                            <w:sz w:val="28"/>
                            <w:szCs w:val="28"/>
                          </w:rPr>
                          <w:t>Тема</w:t>
                        </w:r>
                        <w:r w:rsidRPr="008B0C5B">
                          <w:rPr>
                            <w:b/>
                            <w:sz w:val="28"/>
                            <w:szCs w:val="28"/>
                          </w:rPr>
                          <w:tab/>
                          <w:t>5. Раскрытие</w:t>
                        </w:r>
                        <w:r w:rsidRPr="008B0C5B">
                          <w:rPr>
                            <w:b/>
                            <w:sz w:val="28"/>
                            <w:szCs w:val="28"/>
                          </w:rPr>
                          <w:tab/>
                          <w:t>информации</w:t>
                        </w:r>
                        <w:r w:rsidRPr="008B0C5B">
                          <w:rPr>
                            <w:b/>
                            <w:sz w:val="28"/>
                            <w:szCs w:val="28"/>
                          </w:rPr>
                          <w:tab/>
                          <w:t>и</w:t>
                        </w:r>
                        <w:r w:rsidRPr="008B0C5B">
                          <w:rPr>
                            <w:b/>
                            <w:sz w:val="28"/>
                            <w:szCs w:val="28"/>
                          </w:rPr>
                          <w:tab/>
                          <w:t>прозрачность: опыт российских компаний</w:t>
                        </w:r>
                      </w:p>
                      <w:p w:rsidR="00623180" w:rsidRPr="008B0C5B" w:rsidRDefault="00623180" w:rsidP="009E35E0">
                        <w:pPr>
                          <w:spacing w:line="360" w:lineRule="auto"/>
                          <w:ind w:firstLine="709"/>
                          <w:rPr>
                            <w:sz w:val="28"/>
                            <w:szCs w:val="28"/>
                          </w:rPr>
                        </w:pPr>
                        <w:r w:rsidRPr="008B0C5B">
                          <w:rPr>
                            <w:sz w:val="28"/>
                            <w:szCs w:val="28"/>
                          </w:rPr>
                          <w:t xml:space="preserve">Раскрытие информации в российских компаниях. Первичное размещение акций – IPO. Инсайдерская информация и инсайдерские сделки. Сделки с заинтересованностью. Порядок обязательного раскрытия информации: </w:t>
                        </w:r>
                        <w:r w:rsidRPr="008B0C5B">
                          <w:rPr>
                            <w:sz w:val="28"/>
                            <w:szCs w:val="28"/>
                          </w:rPr>
                          <w:lastRenderedPageBreak/>
                          <w:t>раскрытия информации при размещении ценных бумаг, ежеквартальные отчеты, сообщение о существенных фактах, годовой отчет, список аффилированных лиц и пр.</w:t>
                        </w:r>
                      </w:p>
                      <w:p w:rsidR="00623180" w:rsidRPr="008B0C5B" w:rsidRDefault="00623180" w:rsidP="009E35E0">
                        <w:pPr>
                          <w:spacing w:line="360" w:lineRule="auto"/>
                          <w:ind w:firstLine="709"/>
                          <w:rPr>
                            <w:sz w:val="28"/>
                            <w:szCs w:val="28"/>
                          </w:rPr>
                        </w:pPr>
                        <w:r w:rsidRPr="008B0C5B">
                          <w:rPr>
                            <w:sz w:val="28"/>
                            <w:szCs w:val="28"/>
                          </w:rPr>
                          <w:t>Порядок добровольного раскрытия информации: корпоративные сайты, специализированные средства массовой информации и коммуникации. Требования по предоставлению социальной отчетности российскими компаниями.</w:t>
                        </w:r>
                      </w:p>
                      <w:p w:rsidR="00623180" w:rsidRPr="008B0C5B" w:rsidRDefault="00623180" w:rsidP="009E35E0">
                        <w:pPr>
                          <w:spacing w:line="360" w:lineRule="auto"/>
                          <w:ind w:firstLine="709"/>
                          <w:rPr>
                            <w:b/>
                            <w:sz w:val="28"/>
                            <w:szCs w:val="28"/>
                          </w:rPr>
                        </w:pPr>
                        <w:r w:rsidRPr="008B0C5B">
                          <w:rPr>
                            <w:b/>
                            <w:sz w:val="28"/>
                            <w:szCs w:val="28"/>
                          </w:rPr>
                          <w:t>Тема 6. Механизм реализации принципов корпоративного управления</w:t>
                        </w:r>
                      </w:p>
                      <w:p w:rsidR="00623180" w:rsidRPr="008B0C5B" w:rsidRDefault="00623180" w:rsidP="009E35E0">
                        <w:pPr>
                          <w:spacing w:line="360" w:lineRule="auto"/>
                          <w:ind w:firstLine="709"/>
                          <w:rPr>
                            <w:sz w:val="28"/>
                            <w:szCs w:val="28"/>
                          </w:rPr>
                        </w:pPr>
                        <w:r w:rsidRPr="008B0C5B">
                          <w:rPr>
                            <w:sz w:val="28"/>
                            <w:szCs w:val="28"/>
                          </w:rPr>
                          <w:t>Стратегическая ориентация и принципы корпоративного управления. Потенциал системы корпоративного управления. Основные механизмы корпоративного управления. Принципы распространения корпоративного управления, их конфликт с целями предпринимательской деятельности.</w:t>
                        </w:r>
                      </w:p>
                      <w:p w:rsidR="00623180" w:rsidRPr="008B0C5B" w:rsidRDefault="00623180" w:rsidP="009E35E0">
                        <w:pPr>
                          <w:spacing w:line="360" w:lineRule="auto"/>
                          <w:ind w:firstLine="709"/>
                          <w:rPr>
                            <w:sz w:val="28"/>
                            <w:szCs w:val="28"/>
                          </w:rPr>
                        </w:pPr>
                        <w:r w:rsidRPr="008B0C5B">
                          <w:rPr>
                            <w:sz w:val="28"/>
                            <w:szCs w:val="28"/>
                          </w:rPr>
                          <w:t>Финансовые и нефинансовые аспекты корпоративного управления. Подотчетность инвестору, принцип доминирования акционера. Развитие отношений со всеми заинтересованными лицами (</w:t>
                        </w:r>
                        <w:proofErr w:type="spellStart"/>
                        <w:r w:rsidRPr="008B0C5B">
                          <w:rPr>
                            <w:sz w:val="28"/>
                            <w:szCs w:val="28"/>
                          </w:rPr>
                          <w:t>стейкхолдерами</w:t>
                        </w:r>
                        <w:proofErr w:type="spellEnd"/>
                        <w:r w:rsidRPr="008B0C5B">
                          <w:rPr>
                            <w:sz w:val="28"/>
                            <w:szCs w:val="28"/>
                          </w:rPr>
                          <w:t>), соблюдение их прав.</w:t>
                        </w:r>
                      </w:p>
                      <w:p w:rsidR="00623180" w:rsidRPr="008B0C5B" w:rsidRDefault="00623180" w:rsidP="009E35E0">
                        <w:pPr>
                          <w:spacing w:line="360" w:lineRule="auto"/>
                          <w:ind w:firstLine="709"/>
                          <w:rPr>
                            <w:sz w:val="28"/>
                            <w:szCs w:val="28"/>
                          </w:rPr>
                        </w:pPr>
                        <w:r w:rsidRPr="008B0C5B">
                          <w:rPr>
                            <w:sz w:val="28"/>
                            <w:szCs w:val="28"/>
                          </w:rPr>
                          <w:t>Инвестиционная привлекательность корпорации и ее обеспечение в системе корпоративного управления. Корпоративное управление и стоимость корпорации. Рейтинговые оценки инвестиционной привлекательности предприятий. Оценки благоприятности внешней среды для деятельности корпорации.</w:t>
                        </w:r>
                      </w:p>
                      <w:p w:rsidR="00623180" w:rsidRPr="008B0C5B" w:rsidRDefault="00623180" w:rsidP="009E35E0">
                        <w:pPr>
                          <w:spacing w:line="360" w:lineRule="auto"/>
                          <w:ind w:firstLine="709"/>
                          <w:rPr>
                            <w:b/>
                            <w:sz w:val="28"/>
                            <w:szCs w:val="28"/>
                          </w:rPr>
                        </w:pPr>
                        <w:r w:rsidRPr="008B0C5B">
                          <w:rPr>
                            <w:b/>
                            <w:sz w:val="28"/>
                            <w:szCs w:val="28"/>
                          </w:rPr>
                          <w:t>Тема 7. Совет директоров и топ-менеджмент в системе корпоративного управления российских компании</w:t>
                        </w:r>
                      </w:p>
                      <w:p w:rsidR="00623180" w:rsidRPr="008B0C5B" w:rsidRDefault="00623180" w:rsidP="009E35E0">
                        <w:pPr>
                          <w:spacing w:line="360" w:lineRule="auto"/>
                          <w:ind w:firstLine="709"/>
                          <w:rPr>
                            <w:sz w:val="28"/>
                            <w:szCs w:val="28"/>
                          </w:rPr>
                        </w:pPr>
                        <w:r w:rsidRPr="008B0C5B">
                          <w:rPr>
                            <w:sz w:val="28"/>
                            <w:szCs w:val="28"/>
                          </w:rPr>
                          <w:t>Совет директоров: сущность, задачи и функции. Зарубежная и российская практика деятельности совета директоров. Понятие «независимый директор». Участие независимых директоров в отечественных компаниях. Процедура оценки деятельности совета директоров: зарубежный и отечественный опыт.</w:t>
                        </w:r>
                      </w:p>
                      <w:p w:rsidR="00623180" w:rsidRPr="008B0C5B" w:rsidRDefault="00623180" w:rsidP="009E35E0">
                        <w:pPr>
                          <w:spacing w:line="360" w:lineRule="auto"/>
                          <w:ind w:firstLine="709"/>
                          <w:rPr>
                            <w:sz w:val="28"/>
                            <w:szCs w:val="28"/>
                          </w:rPr>
                        </w:pPr>
                        <w:r w:rsidRPr="008B0C5B">
                          <w:rPr>
                            <w:sz w:val="28"/>
                            <w:szCs w:val="28"/>
                          </w:rPr>
                          <w:lastRenderedPageBreak/>
                          <w:t>Топ-менеджмент компании: понятие, функции и предназначение. Специфика российской практики деятельности топ-менеджмента. Трудности организации контроля за действиями менеджмента.</w:t>
                        </w:r>
                      </w:p>
                      <w:p w:rsidR="00623180" w:rsidRPr="008B0C5B" w:rsidRDefault="00623180" w:rsidP="009E35E0">
                        <w:pPr>
                          <w:spacing w:line="360" w:lineRule="auto"/>
                          <w:ind w:firstLine="709"/>
                          <w:rPr>
                            <w:sz w:val="28"/>
                            <w:szCs w:val="28"/>
                          </w:rPr>
                        </w:pPr>
                        <w:r w:rsidRPr="008B0C5B">
                          <w:rPr>
                            <w:sz w:val="28"/>
                            <w:szCs w:val="28"/>
                          </w:rPr>
                          <w:t>Проблемы взаимоотношений менеджмента и акционеров. Основные направления нарушения прав акционеров (размывание акций, сомнительные правовые решения и т.д.). Процедура оценки деятельности топ-менеджмента. Структура вознаграждения деятельности совета директоров и топ- менеджмента в российской и зарубежной практике.</w:t>
                        </w:r>
                      </w:p>
                      <w:p w:rsidR="00623180" w:rsidRPr="008B0C5B" w:rsidRDefault="00623180" w:rsidP="009E35E0">
                        <w:pPr>
                          <w:spacing w:line="360" w:lineRule="auto"/>
                          <w:ind w:firstLine="709"/>
                          <w:rPr>
                            <w:b/>
                            <w:sz w:val="28"/>
                            <w:szCs w:val="28"/>
                          </w:rPr>
                        </w:pPr>
                        <w:r w:rsidRPr="008B0C5B">
                          <w:rPr>
                            <w:b/>
                            <w:sz w:val="28"/>
                            <w:szCs w:val="28"/>
                          </w:rPr>
                          <w:t>Тема</w:t>
                        </w:r>
                        <w:r w:rsidRPr="008B0C5B">
                          <w:rPr>
                            <w:b/>
                            <w:sz w:val="28"/>
                            <w:szCs w:val="28"/>
                          </w:rPr>
                          <w:tab/>
                          <w:t>8. Корпоративное</w:t>
                        </w:r>
                        <w:r>
                          <w:rPr>
                            <w:b/>
                            <w:sz w:val="28"/>
                            <w:szCs w:val="28"/>
                          </w:rPr>
                          <w:t xml:space="preserve"> </w:t>
                        </w:r>
                        <w:r w:rsidRPr="008B0C5B">
                          <w:rPr>
                            <w:b/>
                            <w:sz w:val="28"/>
                            <w:szCs w:val="28"/>
                          </w:rPr>
                          <w:t>управление в российских компаниях с государственным участием</w:t>
                        </w:r>
                      </w:p>
                      <w:p w:rsidR="00623180" w:rsidRPr="008B0C5B" w:rsidRDefault="00623180" w:rsidP="009E35E0">
                        <w:pPr>
                          <w:spacing w:line="360" w:lineRule="auto"/>
                          <w:ind w:firstLine="709"/>
                          <w:rPr>
                            <w:sz w:val="28"/>
                            <w:szCs w:val="28"/>
                          </w:rPr>
                        </w:pPr>
                        <w:r w:rsidRPr="008B0C5B">
                          <w:rPr>
                            <w:sz w:val="28"/>
                            <w:szCs w:val="28"/>
                          </w:rPr>
                          <w:t>Формирование компаний с государственным участием в процессе приватизации в России в 90-х гг. ХХ ст. и их роль в экономике.</w:t>
                        </w:r>
                      </w:p>
                      <w:p w:rsidR="00623180" w:rsidRPr="008B0C5B" w:rsidRDefault="00623180" w:rsidP="009E35E0">
                        <w:pPr>
                          <w:spacing w:line="360" w:lineRule="auto"/>
                          <w:ind w:firstLine="709"/>
                          <w:rPr>
                            <w:sz w:val="28"/>
                            <w:szCs w:val="28"/>
                          </w:rPr>
                        </w:pPr>
                        <w:r w:rsidRPr="008B0C5B">
                          <w:rPr>
                            <w:sz w:val="28"/>
                            <w:szCs w:val="28"/>
                          </w:rPr>
                          <w:t>Организационно-правовые формы компаний с государственным участием в России: государственные и муниципальные унитарные предприятия, акционерные общества с государственным участием, государственные корпорации.</w:t>
                        </w:r>
                      </w:p>
                      <w:p w:rsidR="00623180" w:rsidRPr="008B0C5B" w:rsidRDefault="00623180" w:rsidP="009E35E0">
                        <w:pPr>
                          <w:spacing w:line="360" w:lineRule="auto"/>
                          <w:ind w:firstLine="709"/>
                          <w:rPr>
                            <w:sz w:val="28"/>
                            <w:szCs w:val="28"/>
                          </w:rPr>
                        </w:pPr>
                        <w:r w:rsidRPr="008B0C5B">
                          <w:rPr>
                            <w:sz w:val="28"/>
                            <w:szCs w:val="28"/>
                          </w:rPr>
                          <w:t>Нормативно-правовая база деятельности компаний с государственным участием.</w:t>
                        </w:r>
                      </w:p>
                      <w:p w:rsidR="00623180" w:rsidRPr="008B0C5B" w:rsidRDefault="00623180" w:rsidP="009E35E0">
                        <w:pPr>
                          <w:spacing w:line="360" w:lineRule="auto"/>
                          <w:ind w:firstLine="709"/>
                          <w:rPr>
                            <w:sz w:val="28"/>
                            <w:szCs w:val="28"/>
                          </w:rPr>
                        </w:pPr>
                        <w:r w:rsidRPr="008B0C5B">
                          <w:rPr>
                            <w:sz w:val="28"/>
                            <w:szCs w:val="28"/>
                          </w:rPr>
                          <w:t>Формирование совета директоров в компаниях с государственным участием. Институт представителей государства. Роль независимых директоров в управлении государственными компаниями.</w:t>
                        </w:r>
                      </w:p>
                      <w:p w:rsidR="00623180" w:rsidRPr="008B0C5B" w:rsidRDefault="00623180" w:rsidP="009E35E0">
                        <w:pPr>
                          <w:spacing w:line="360" w:lineRule="auto"/>
                          <w:ind w:firstLine="709"/>
                          <w:rPr>
                            <w:sz w:val="28"/>
                            <w:szCs w:val="28"/>
                          </w:rPr>
                        </w:pPr>
                        <w:r w:rsidRPr="008B0C5B">
                          <w:rPr>
                            <w:sz w:val="28"/>
                            <w:szCs w:val="28"/>
                          </w:rPr>
                          <w:t>Совершенствование модели корпоративного управления на предприятиях с государственным участием. Специфика деятельности государственных корпораций в отечественной экономике.</w:t>
                        </w:r>
                      </w:p>
                      <w:p w:rsidR="00623180" w:rsidRPr="008B0C5B" w:rsidRDefault="00623180" w:rsidP="009E35E0">
                        <w:pPr>
                          <w:spacing w:line="360" w:lineRule="auto"/>
                          <w:ind w:firstLine="709"/>
                          <w:rPr>
                            <w:b/>
                            <w:sz w:val="28"/>
                            <w:szCs w:val="28"/>
                          </w:rPr>
                        </w:pPr>
                        <w:r w:rsidRPr="008B0C5B">
                          <w:rPr>
                            <w:b/>
                            <w:sz w:val="28"/>
                            <w:szCs w:val="28"/>
                          </w:rPr>
                          <w:t>Тема 9. Деятельность корпорации как открытой системы</w:t>
                        </w:r>
                      </w:p>
                      <w:p w:rsidR="00623180" w:rsidRPr="008B0C5B" w:rsidRDefault="00623180" w:rsidP="009E35E0">
                        <w:pPr>
                          <w:spacing w:line="360" w:lineRule="auto"/>
                          <w:ind w:firstLine="709"/>
                          <w:rPr>
                            <w:sz w:val="28"/>
                            <w:szCs w:val="28"/>
                          </w:rPr>
                        </w:pPr>
                        <w:r w:rsidRPr="008B0C5B">
                          <w:rPr>
                            <w:sz w:val="28"/>
                            <w:szCs w:val="28"/>
                          </w:rPr>
                          <w:t>Особенности взаимодействия корпораций с внешней средой. Экономическая эффективность и воздействие внешних условий.</w:t>
                        </w:r>
                      </w:p>
                      <w:p w:rsidR="00623180" w:rsidRPr="008B0C5B" w:rsidRDefault="00623180" w:rsidP="009E35E0">
                        <w:pPr>
                          <w:spacing w:line="360" w:lineRule="auto"/>
                          <w:ind w:firstLine="709"/>
                          <w:rPr>
                            <w:sz w:val="28"/>
                            <w:szCs w:val="28"/>
                          </w:rPr>
                        </w:pPr>
                        <w:r w:rsidRPr="008B0C5B">
                          <w:rPr>
                            <w:sz w:val="28"/>
                            <w:szCs w:val="28"/>
                          </w:rPr>
                          <w:t xml:space="preserve">Особенности регулирования общественной полезности корпораций. Ограничение рыночной мощи и недобросовестной конкуренции. </w:t>
                        </w:r>
                        <w:r w:rsidRPr="008B0C5B">
                          <w:rPr>
                            <w:sz w:val="28"/>
                            <w:szCs w:val="28"/>
                          </w:rPr>
                          <w:lastRenderedPageBreak/>
                          <w:t>Взаимодействие корпораций и властных структур в поиске эффективных методов формирования и регулирования хозяйственной деятельности. Зарубежная практика правительственного вмешательства в деятельность корпораций. Экономическая роль государства.</w:t>
                        </w:r>
                      </w:p>
                      <w:p w:rsidR="00623180" w:rsidRPr="00623180" w:rsidRDefault="00623180" w:rsidP="009E35E0">
                        <w:pPr>
                          <w:spacing w:line="360" w:lineRule="auto"/>
                          <w:ind w:firstLine="709"/>
                          <w:rPr>
                            <w:sz w:val="28"/>
                            <w:szCs w:val="28"/>
                          </w:rPr>
                        </w:pPr>
                        <w:r w:rsidRPr="008B0C5B">
                          <w:rPr>
                            <w:sz w:val="28"/>
                            <w:szCs w:val="28"/>
                          </w:rPr>
                          <w:t>Конфликты общества и корпораций. Лоббизм как объект корпоративного управления. Коррупция как элемент реальной действительности.</w:t>
                        </w:r>
                      </w:p>
                      <w:p w:rsidR="00C57B93" w:rsidRPr="00777FC3" w:rsidRDefault="00C57B93" w:rsidP="009E35E0">
                        <w:pPr>
                          <w:pStyle w:val="1"/>
                          <w:keepNext w:val="0"/>
                          <w:widowControl w:val="0"/>
                          <w:spacing w:before="0" w:after="0" w:line="360" w:lineRule="auto"/>
                          <w:ind w:firstLine="709"/>
                          <w:rPr>
                            <w:rFonts w:ascii="Times New Roman" w:hAnsi="Times New Roman"/>
                            <w:sz w:val="28"/>
                            <w:szCs w:val="28"/>
                          </w:rPr>
                        </w:pPr>
                        <w:bookmarkStart w:id="20" w:name="_Toc511122960"/>
                        <w:bookmarkStart w:id="21" w:name="_Toc20394215"/>
                        <w:r w:rsidRPr="00777FC3">
                          <w:rPr>
                            <w:rFonts w:ascii="Times New Roman" w:hAnsi="Times New Roman"/>
                            <w:sz w:val="28"/>
                            <w:szCs w:val="28"/>
                          </w:rPr>
                          <w:t>5.2 Учебно-тематический план</w:t>
                        </w:r>
                        <w:bookmarkEnd w:id="20"/>
                        <w:bookmarkEnd w:id="21"/>
                        <w:r w:rsidRPr="00777FC3">
                          <w:rPr>
                            <w:rFonts w:ascii="Times New Roman" w:hAnsi="Times New Roman"/>
                            <w:sz w:val="28"/>
                            <w:szCs w:val="28"/>
                          </w:rPr>
                          <w:t xml:space="preserve">     </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713"/>
                          <w:gridCol w:w="866"/>
                          <w:gridCol w:w="1134"/>
                          <w:gridCol w:w="1415"/>
                          <w:gridCol w:w="1366"/>
                          <w:gridCol w:w="1094"/>
                          <w:gridCol w:w="1466"/>
                        </w:tblGrid>
                        <w:tr w:rsidR="00623180" w:rsidRPr="008B0C5B" w:rsidTr="002D36A1">
                          <w:tc>
                            <w:tcPr>
                              <w:tcW w:w="233" w:type="pct"/>
                              <w:vMerge w:val="restart"/>
                              <w:shd w:val="clear" w:color="auto" w:fill="auto"/>
                            </w:tcPr>
                            <w:p w:rsidR="00623180" w:rsidRPr="008B0C5B" w:rsidRDefault="00623180" w:rsidP="009E35E0">
                              <w:pPr>
                                <w:tabs>
                                  <w:tab w:val="right" w:pos="851"/>
                                </w:tabs>
                              </w:pPr>
                              <w:r w:rsidRPr="008B0C5B">
                                <w:rPr>
                                  <w:b/>
                                  <w:i/>
                                  <w:iCs/>
                                  <w:sz w:val="28"/>
                                  <w:szCs w:val="28"/>
                                </w:rPr>
                                <w:tab/>
                              </w:r>
                              <w:r w:rsidRPr="008B0C5B">
                                <w:t>№</w:t>
                              </w:r>
                            </w:p>
                            <w:p w:rsidR="00623180" w:rsidRPr="008B0C5B" w:rsidRDefault="006B7694" w:rsidP="009E35E0">
                              <w:pPr>
                                <w:tabs>
                                  <w:tab w:val="right" w:pos="851"/>
                                </w:tabs>
                              </w:pPr>
                              <w:r>
                                <w:t>№</w:t>
                              </w:r>
                              <w:r w:rsidR="00623180" w:rsidRPr="008B0C5B">
                                <w:t>п/п</w:t>
                              </w:r>
                            </w:p>
                          </w:tc>
                          <w:tc>
                            <w:tcPr>
                              <w:tcW w:w="902" w:type="pct"/>
                              <w:vMerge w:val="restart"/>
                              <w:shd w:val="clear" w:color="auto" w:fill="auto"/>
                            </w:tcPr>
                            <w:p w:rsidR="00623180" w:rsidRPr="008B0C5B" w:rsidRDefault="00623180" w:rsidP="009E35E0">
                              <w:pPr>
                                <w:tabs>
                                  <w:tab w:val="right" w:pos="851"/>
                                </w:tabs>
                              </w:pPr>
                              <w:r w:rsidRPr="008B0C5B">
                                <w:rPr>
                                  <w:b/>
                                </w:rPr>
                                <w:t>Наименование тем  (разделов) дисциплины</w:t>
                              </w:r>
                            </w:p>
                          </w:tc>
                          <w:tc>
                            <w:tcPr>
                              <w:tcW w:w="3093" w:type="pct"/>
                              <w:gridSpan w:val="5"/>
                            </w:tcPr>
                            <w:p w:rsidR="00623180" w:rsidRPr="008B0C5B" w:rsidRDefault="00623180" w:rsidP="009E35E0">
                              <w:pPr>
                                <w:tabs>
                                  <w:tab w:val="right" w:pos="851"/>
                                </w:tabs>
                                <w:rPr>
                                  <w:b/>
                                </w:rPr>
                              </w:pPr>
                              <w:r w:rsidRPr="008B0C5B">
                                <w:rPr>
                                  <w:b/>
                                </w:rPr>
                                <w:t>Трудоемкость в часах</w:t>
                              </w:r>
                            </w:p>
                          </w:tc>
                          <w:tc>
                            <w:tcPr>
                              <w:tcW w:w="772" w:type="pct"/>
                              <w:vMerge w:val="restart"/>
                              <w:shd w:val="clear" w:color="auto" w:fill="auto"/>
                            </w:tcPr>
                            <w:p w:rsidR="00623180" w:rsidRPr="008B0C5B" w:rsidRDefault="00623180" w:rsidP="009E35E0">
                              <w:pPr>
                                <w:tabs>
                                  <w:tab w:val="right" w:pos="851"/>
                                </w:tabs>
                                <w:rPr>
                                  <w:b/>
                                </w:rPr>
                              </w:pPr>
                              <w:r w:rsidRPr="008B0C5B">
                                <w:rPr>
                                  <w:b/>
                                </w:rPr>
                                <w:t>Формы текущего контроля успеваемости</w:t>
                              </w:r>
                            </w:p>
                          </w:tc>
                        </w:tr>
                        <w:tr w:rsidR="00623180" w:rsidRPr="008B0C5B" w:rsidTr="002D36A1">
                          <w:tc>
                            <w:tcPr>
                              <w:tcW w:w="233" w:type="pct"/>
                              <w:vMerge/>
                              <w:shd w:val="clear" w:color="auto" w:fill="auto"/>
                            </w:tcPr>
                            <w:p w:rsidR="00623180" w:rsidRPr="008B0C5B" w:rsidRDefault="00623180" w:rsidP="009E35E0">
                              <w:pPr>
                                <w:tabs>
                                  <w:tab w:val="right" w:pos="851"/>
                                </w:tabs>
                              </w:pPr>
                            </w:p>
                          </w:tc>
                          <w:tc>
                            <w:tcPr>
                              <w:tcW w:w="902" w:type="pct"/>
                              <w:vMerge/>
                              <w:shd w:val="clear" w:color="auto" w:fill="auto"/>
                            </w:tcPr>
                            <w:p w:rsidR="00623180" w:rsidRPr="008B0C5B" w:rsidRDefault="00623180" w:rsidP="009E35E0">
                              <w:pPr>
                                <w:tabs>
                                  <w:tab w:val="right" w:pos="851"/>
                                </w:tabs>
                              </w:pPr>
                            </w:p>
                          </w:tc>
                          <w:tc>
                            <w:tcPr>
                              <w:tcW w:w="456" w:type="pct"/>
                              <w:vMerge w:val="restart"/>
                              <w:shd w:val="clear" w:color="auto" w:fill="auto"/>
                            </w:tcPr>
                            <w:p w:rsidR="00623180" w:rsidRPr="008B0C5B" w:rsidRDefault="00623180" w:rsidP="009E35E0">
                              <w:pPr>
                                <w:tabs>
                                  <w:tab w:val="right" w:pos="851"/>
                                </w:tabs>
                                <w:rPr>
                                  <w:b/>
                                </w:rPr>
                              </w:pPr>
                              <w:r w:rsidRPr="008B0C5B">
                                <w:rPr>
                                  <w:b/>
                                </w:rPr>
                                <w:t>Всего</w:t>
                              </w:r>
                            </w:p>
                          </w:tc>
                          <w:tc>
                            <w:tcPr>
                              <w:tcW w:w="2061" w:type="pct"/>
                              <w:gridSpan w:val="3"/>
                              <w:shd w:val="clear" w:color="auto" w:fill="auto"/>
                            </w:tcPr>
                            <w:p w:rsidR="00623180" w:rsidRPr="008B0C5B" w:rsidRDefault="001D1B70" w:rsidP="009E35E0">
                              <w:pPr>
                                <w:tabs>
                                  <w:tab w:val="right" w:pos="851"/>
                                </w:tabs>
                                <w:rPr>
                                  <w:b/>
                                </w:rPr>
                              </w:pPr>
                              <w:r>
                                <w:rPr>
                                  <w:b/>
                                </w:rPr>
                                <w:t>Контактная работа-</w:t>
                              </w:r>
                              <w:r w:rsidR="00623180" w:rsidRPr="008B0C5B">
                                <w:rPr>
                                  <w:b/>
                                </w:rPr>
                                <w:t>Аудиторная работа</w:t>
                              </w:r>
                            </w:p>
                          </w:tc>
                          <w:tc>
                            <w:tcPr>
                              <w:tcW w:w="576" w:type="pct"/>
                              <w:vMerge w:val="restart"/>
                              <w:shd w:val="clear" w:color="auto" w:fill="auto"/>
                            </w:tcPr>
                            <w:p w:rsidR="00623180" w:rsidRPr="008B0C5B" w:rsidRDefault="00623180" w:rsidP="009E35E0">
                              <w:pPr>
                                <w:tabs>
                                  <w:tab w:val="right" w:pos="851"/>
                                </w:tabs>
                              </w:pPr>
                              <w:r w:rsidRPr="008B0C5B">
                                <w:rPr>
                                  <w:b/>
                                </w:rPr>
                                <w:t>Самостоятельная работа</w:t>
                              </w:r>
                            </w:p>
                          </w:tc>
                          <w:tc>
                            <w:tcPr>
                              <w:tcW w:w="772" w:type="pct"/>
                              <w:vMerge/>
                              <w:shd w:val="clear" w:color="auto" w:fill="auto"/>
                            </w:tcPr>
                            <w:p w:rsidR="00623180" w:rsidRPr="008B0C5B" w:rsidRDefault="00623180" w:rsidP="009E35E0">
                              <w:pPr>
                                <w:tabs>
                                  <w:tab w:val="right" w:pos="851"/>
                                </w:tabs>
                              </w:pPr>
                            </w:p>
                          </w:tc>
                        </w:tr>
                        <w:tr w:rsidR="002D36A1" w:rsidRPr="008B0C5B" w:rsidTr="002D36A1">
                          <w:tc>
                            <w:tcPr>
                              <w:tcW w:w="233" w:type="pct"/>
                              <w:vMerge/>
                              <w:shd w:val="clear" w:color="auto" w:fill="auto"/>
                            </w:tcPr>
                            <w:p w:rsidR="002D36A1" w:rsidRPr="008B0C5B" w:rsidRDefault="002D36A1" w:rsidP="009E35E0">
                              <w:pPr>
                                <w:tabs>
                                  <w:tab w:val="right" w:pos="851"/>
                                </w:tabs>
                              </w:pPr>
                            </w:p>
                          </w:tc>
                          <w:tc>
                            <w:tcPr>
                              <w:tcW w:w="902" w:type="pct"/>
                              <w:vMerge/>
                              <w:shd w:val="clear" w:color="auto" w:fill="auto"/>
                            </w:tcPr>
                            <w:p w:rsidR="002D36A1" w:rsidRPr="008B0C5B" w:rsidRDefault="002D36A1" w:rsidP="009E35E0">
                              <w:pPr>
                                <w:tabs>
                                  <w:tab w:val="right" w:pos="851"/>
                                </w:tabs>
                              </w:pPr>
                            </w:p>
                          </w:tc>
                          <w:tc>
                            <w:tcPr>
                              <w:tcW w:w="456" w:type="pct"/>
                              <w:vMerge/>
                              <w:shd w:val="clear" w:color="auto" w:fill="auto"/>
                            </w:tcPr>
                            <w:p w:rsidR="002D36A1" w:rsidRPr="008B0C5B" w:rsidRDefault="002D36A1" w:rsidP="009E35E0">
                              <w:pPr>
                                <w:tabs>
                                  <w:tab w:val="right" w:pos="851"/>
                                </w:tabs>
                              </w:pPr>
                            </w:p>
                          </w:tc>
                          <w:tc>
                            <w:tcPr>
                              <w:tcW w:w="597" w:type="pct"/>
                              <w:shd w:val="clear" w:color="auto" w:fill="auto"/>
                            </w:tcPr>
                            <w:p w:rsidR="002D36A1" w:rsidRPr="008B0C5B" w:rsidRDefault="002D36A1" w:rsidP="009E35E0">
                              <w:pPr>
                                <w:tabs>
                                  <w:tab w:val="right" w:pos="851"/>
                                </w:tabs>
                              </w:pPr>
                              <w:r w:rsidRPr="008B0C5B">
                                <w:t xml:space="preserve">Общая, в </w:t>
                              </w:r>
                              <w:proofErr w:type="spellStart"/>
                              <w:r w:rsidRPr="008B0C5B">
                                <w:t>т.ч</w:t>
                              </w:r>
                              <w:proofErr w:type="spellEnd"/>
                              <w:r w:rsidRPr="008B0C5B">
                                <w:t>.:</w:t>
                              </w:r>
                            </w:p>
                          </w:tc>
                          <w:tc>
                            <w:tcPr>
                              <w:tcW w:w="745" w:type="pct"/>
                              <w:shd w:val="clear" w:color="auto" w:fill="auto"/>
                            </w:tcPr>
                            <w:p w:rsidR="002D36A1" w:rsidRPr="008B0C5B" w:rsidRDefault="002D36A1" w:rsidP="009E35E0">
                              <w:pPr>
                                <w:tabs>
                                  <w:tab w:val="right" w:pos="851"/>
                                </w:tabs>
                              </w:pPr>
                              <w:r w:rsidRPr="008B0C5B">
                                <w:t>Лекции</w:t>
                              </w:r>
                            </w:p>
                          </w:tc>
                          <w:tc>
                            <w:tcPr>
                              <w:tcW w:w="719" w:type="pct"/>
                              <w:shd w:val="clear" w:color="auto" w:fill="auto"/>
                            </w:tcPr>
                            <w:p w:rsidR="002D36A1" w:rsidRPr="008B0C5B" w:rsidRDefault="002D36A1" w:rsidP="009E35E0">
                              <w:pPr>
                                <w:tabs>
                                  <w:tab w:val="right" w:pos="851"/>
                                </w:tabs>
                              </w:pPr>
                              <w:r w:rsidRPr="008B0C5B">
                                <w:t>Семинары</w:t>
                              </w:r>
                              <w:r>
                                <w:rPr>
                                  <w:lang w:val="en-US"/>
                                </w:rPr>
                                <w:t xml:space="preserve">, </w:t>
                              </w:r>
                              <w:r w:rsidRPr="008B0C5B">
                                <w:t>практические   занятия</w:t>
                              </w:r>
                            </w:p>
                          </w:tc>
                          <w:tc>
                            <w:tcPr>
                              <w:tcW w:w="576" w:type="pct"/>
                              <w:vMerge/>
                              <w:shd w:val="clear" w:color="auto" w:fill="auto"/>
                            </w:tcPr>
                            <w:p w:rsidR="002D36A1" w:rsidRPr="008B0C5B" w:rsidRDefault="002D36A1" w:rsidP="009E35E0">
                              <w:pPr>
                                <w:tabs>
                                  <w:tab w:val="right" w:pos="851"/>
                                </w:tabs>
                              </w:pPr>
                            </w:p>
                          </w:tc>
                          <w:tc>
                            <w:tcPr>
                              <w:tcW w:w="772" w:type="pct"/>
                              <w:vMerge/>
                              <w:shd w:val="clear" w:color="auto" w:fill="auto"/>
                            </w:tcPr>
                            <w:p w:rsidR="002D36A1" w:rsidRPr="008B0C5B" w:rsidRDefault="002D36A1" w:rsidP="009E35E0">
                              <w:pPr>
                                <w:tabs>
                                  <w:tab w:val="right" w:pos="851"/>
                                </w:tabs>
                              </w:pPr>
                            </w:p>
                          </w:tc>
                        </w:tr>
                        <w:tr w:rsidR="002D36A1" w:rsidRPr="008B0C5B" w:rsidTr="002D36A1">
                          <w:tc>
                            <w:tcPr>
                              <w:tcW w:w="233" w:type="pct"/>
                              <w:shd w:val="clear" w:color="auto" w:fill="auto"/>
                            </w:tcPr>
                            <w:p w:rsidR="002D36A1" w:rsidRPr="008B0C5B" w:rsidRDefault="002D36A1" w:rsidP="009E35E0">
                              <w:pPr>
                                <w:tabs>
                                  <w:tab w:val="right" w:pos="851"/>
                                </w:tabs>
                              </w:pPr>
                              <w:r w:rsidRPr="008B0C5B">
                                <w:t>1.</w:t>
                              </w:r>
                            </w:p>
                          </w:tc>
                          <w:tc>
                            <w:tcPr>
                              <w:tcW w:w="902" w:type="pct"/>
                              <w:shd w:val="clear" w:color="auto" w:fill="auto"/>
                            </w:tcPr>
                            <w:p w:rsidR="002D36A1" w:rsidRPr="008B0C5B" w:rsidRDefault="002D36A1" w:rsidP="009E35E0">
                              <w:pPr>
                                <w:tabs>
                                  <w:tab w:val="right" w:pos="851"/>
                                </w:tabs>
                                <w:rPr>
                                  <w:sz w:val="20"/>
                                  <w:szCs w:val="20"/>
                                </w:rPr>
                              </w:pPr>
                              <w:r w:rsidRPr="008B0C5B">
                                <w:rPr>
                                  <w:sz w:val="20"/>
                                  <w:szCs w:val="20"/>
                                </w:rPr>
                                <w:t>Особенности становления корпоративного управления в переходный период</w:t>
                              </w:r>
                            </w:p>
                            <w:p w:rsidR="002D36A1" w:rsidRPr="008B0C5B" w:rsidRDefault="002D36A1" w:rsidP="009E35E0">
                              <w:pPr>
                                <w:tabs>
                                  <w:tab w:val="right" w:pos="851"/>
                                </w:tabs>
                                <w:rPr>
                                  <w:sz w:val="20"/>
                                  <w:szCs w:val="20"/>
                                </w:rPr>
                              </w:pPr>
                              <w:r w:rsidRPr="008B0C5B">
                                <w:rPr>
                                  <w:sz w:val="20"/>
                                  <w:szCs w:val="20"/>
                                </w:rPr>
                                <w:t>российской экономики</w:t>
                              </w:r>
                            </w:p>
                          </w:tc>
                          <w:tc>
                            <w:tcPr>
                              <w:tcW w:w="456" w:type="pct"/>
                              <w:shd w:val="clear" w:color="auto" w:fill="auto"/>
                            </w:tcPr>
                            <w:p w:rsidR="002D36A1" w:rsidRPr="008B0C5B" w:rsidRDefault="002D36A1" w:rsidP="009E35E0">
                              <w:pPr>
                                <w:pStyle w:val="TableParagraph"/>
                                <w:ind w:right="106"/>
                                <w:rPr>
                                  <w:sz w:val="24"/>
                                </w:rPr>
                              </w:pPr>
                              <w:r w:rsidRPr="008B0C5B">
                                <w:rPr>
                                  <w:sz w:val="24"/>
                                </w:rPr>
                                <w:t>20</w:t>
                              </w:r>
                            </w:p>
                          </w:tc>
                          <w:tc>
                            <w:tcPr>
                              <w:tcW w:w="597" w:type="pct"/>
                              <w:shd w:val="clear" w:color="auto" w:fill="auto"/>
                            </w:tcPr>
                            <w:p w:rsidR="002D36A1" w:rsidRPr="008B0C5B" w:rsidRDefault="002D36A1" w:rsidP="009E35E0">
                              <w:pPr>
                                <w:tabs>
                                  <w:tab w:val="right" w:pos="851"/>
                                </w:tabs>
                              </w:pPr>
                              <w:r w:rsidRPr="008B0C5B">
                                <w:t>6</w:t>
                              </w:r>
                            </w:p>
                          </w:tc>
                          <w:tc>
                            <w:tcPr>
                              <w:tcW w:w="745" w:type="pct"/>
                              <w:shd w:val="clear" w:color="auto" w:fill="auto"/>
                            </w:tcPr>
                            <w:p w:rsidR="002D36A1" w:rsidRPr="008B0C5B" w:rsidRDefault="002D36A1" w:rsidP="009E35E0">
                              <w:pPr>
                                <w:tabs>
                                  <w:tab w:val="right" w:pos="851"/>
                                </w:tabs>
                              </w:pPr>
                              <w:r w:rsidRPr="008B0C5B">
                                <w:t>1</w:t>
                              </w:r>
                            </w:p>
                          </w:tc>
                          <w:tc>
                            <w:tcPr>
                              <w:tcW w:w="719" w:type="pct"/>
                              <w:shd w:val="clear" w:color="auto" w:fill="auto"/>
                            </w:tcPr>
                            <w:p w:rsidR="002D36A1" w:rsidRPr="008B0C5B" w:rsidRDefault="002D36A1" w:rsidP="009E35E0">
                              <w:pPr>
                                <w:tabs>
                                  <w:tab w:val="right" w:pos="851"/>
                                </w:tabs>
                              </w:pPr>
                              <w:r w:rsidRPr="008B0C5B">
                                <w:t>5</w:t>
                              </w:r>
                            </w:p>
                          </w:tc>
                          <w:tc>
                            <w:tcPr>
                              <w:tcW w:w="576" w:type="pct"/>
                              <w:shd w:val="clear" w:color="auto" w:fill="auto"/>
                            </w:tcPr>
                            <w:p w:rsidR="002D36A1" w:rsidRPr="008B0C5B" w:rsidRDefault="002D36A1" w:rsidP="009E35E0">
                              <w:pPr>
                                <w:tabs>
                                  <w:tab w:val="right" w:pos="851"/>
                                </w:tabs>
                              </w:pPr>
                              <w:r w:rsidRPr="008B0C5B">
                                <w:t>14</w:t>
                              </w:r>
                            </w:p>
                          </w:tc>
                          <w:tc>
                            <w:tcPr>
                              <w:tcW w:w="772" w:type="pct"/>
                              <w:shd w:val="clear" w:color="auto" w:fill="auto"/>
                            </w:tcPr>
                            <w:p w:rsidR="002D36A1" w:rsidRPr="008B0C5B" w:rsidRDefault="002D36A1" w:rsidP="009E35E0">
                              <w:r w:rsidRPr="008B0C5B">
                                <w:t>Опрос, дискуссия</w:t>
                              </w:r>
                            </w:p>
                          </w:tc>
                        </w:tr>
                        <w:tr w:rsidR="002D36A1" w:rsidRPr="008B0C5B" w:rsidTr="002D36A1">
                          <w:tc>
                            <w:tcPr>
                              <w:tcW w:w="233" w:type="pct"/>
                              <w:shd w:val="clear" w:color="auto" w:fill="auto"/>
                            </w:tcPr>
                            <w:p w:rsidR="002D36A1" w:rsidRPr="008B0C5B" w:rsidRDefault="002D36A1" w:rsidP="009E35E0">
                              <w:pPr>
                                <w:tabs>
                                  <w:tab w:val="right" w:pos="851"/>
                                </w:tabs>
                              </w:pPr>
                              <w:r w:rsidRPr="008B0C5B">
                                <w:t>2.</w:t>
                              </w:r>
                            </w:p>
                          </w:tc>
                          <w:tc>
                            <w:tcPr>
                              <w:tcW w:w="902" w:type="pct"/>
                              <w:shd w:val="clear" w:color="auto" w:fill="auto"/>
                            </w:tcPr>
                            <w:p w:rsidR="002D36A1" w:rsidRPr="008B0C5B" w:rsidRDefault="002D36A1" w:rsidP="009E35E0">
                              <w:pPr>
                                <w:tabs>
                                  <w:tab w:val="right" w:pos="851"/>
                                </w:tabs>
                                <w:rPr>
                                  <w:sz w:val="20"/>
                                  <w:szCs w:val="20"/>
                                </w:rPr>
                              </w:pPr>
                              <w:r w:rsidRPr="008B0C5B">
                                <w:rPr>
                                  <w:sz w:val="20"/>
                                  <w:szCs w:val="20"/>
                                </w:rPr>
                                <w:t>Интеграционные процессы в российской</w:t>
                              </w:r>
                            </w:p>
                            <w:p w:rsidR="002D36A1" w:rsidRPr="008B0C5B" w:rsidRDefault="002D36A1" w:rsidP="009E35E0">
                              <w:pPr>
                                <w:tabs>
                                  <w:tab w:val="right" w:pos="851"/>
                                </w:tabs>
                                <w:rPr>
                                  <w:sz w:val="20"/>
                                  <w:szCs w:val="20"/>
                                </w:rPr>
                              </w:pPr>
                              <w:r w:rsidRPr="008B0C5B">
                                <w:rPr>
                                  <w:sz w:val="20"/>
                                  <w:szCs w:val="20"/>
                                </w:rPr>
                                <w:t>экономике</w:t>
                              </w:r>
                            </w:p>
                          </w:tc>
                          <w:tc>
                            <w:tcPr>
                              <w:tcW w:w="456" w:type="pct"/>
                              <w:shd w:val="clear" w:color="auto" w:fill="auto"/>
                            </w:tcPr>
                            <w:p w:rsidR="002D36A1" w:rsidRPr="008B0C5B" w:rsidRDefault="002D36A1" w:rsidP="009E35E0">
                              <w:pPr>
                                <w:pStyle w:val="TableParagraph"/>
                                <w:ind w:right="106"/>
                                <w:rPr>
                                  <w:sz w:val="24"/>
                                </w:rPr>
                              </w:pPr>
                              <w:r w:rsidRPr="008B0C5B">
                                <w:rPr>
                                  <w:sz w:val="24"/>
                                </w:rPr>
                                <w:t>19</w:t>
                              </w:r>
                            </w:p>
                          </w:tc>
                          <w:tc>
                            <w:tcPr>
                              <w:tcW w:w="597" w:type="pct"/>
                              <w:shd w:val="clear" w:color="auto" w:fill="auto"/>
                            </w:tcPr>
                            <w:p w:rsidR="002D36A1" w:rsidRPr="008B0C5B" w:rsidRDefault="002D36A1" w:rsidP="009E35E0">
                              <w:pPr>
                                <w:tabs>
                                  <w:tab w:val="right" w:pos="851"/>
                                </w:tabs>
                              </w:pPr>
                              <w:r w:rsidRPr="008B0C5B">
                                <w:t>5</w:t>
                              </w:r>
                            </w:p>
                          </w:tc>
                          <w:tc>
                            <w:tcPr>
                              <w:tcW w:w="745" w:type="pct"/>
                              <w:shd w:val="clear" w:color="auto" w:fill="auto"/>
                            </w:tcPr>
                            <w:p w:rsidR="002D36A1" w:rsidRPr="008B0C5B" w:rsidRDefault="002D36A1" w:rsidP="009E35E0">
                              <w:pPr>
                                <w:tabs>
                                  <w:tab w:val="right" w:pos="851"/>
                                </w:tabs>
                              </w:pPr>
                              <w:r w:rsidRPr="008B0C5B">
                                <w:t>1</w:t>
                              </w:r>
                            </w:p>
                          </w:tc>
                          <w:tc>
                            <w:tcPr>
                              <w:tcW w:w="719" w:type="pct"/>
                              <w:shd w:val="clear" w:color="auto" w:fill="auto"/>
                            </w:tcPr>
                            <w:p w:rsidR="002D36A1" w:rsidRPr="008B0C5B" w:rsidRDefault="002D36A1" w:rsidP="009E35E0">
                              <w:pPr>
                                <w:tabs>
                                  <w:tab w:val="right" w:pos="851"/>
                                </w:tabs>
                              </w:pPr>
                              <w:r w:rsidRPr="008B0C5B">
                                <w:t>4</w:t>
                              </w:r>
                            </w:p>
                          </w:tc>
                          <w:tc>
                            <w:tcPr>
                              <w:tcW w:w="576" w:type="pct"/>
                              <w:shd w:val="clear" w:color="auto" w:fill="auto"/>
                            </w:tcPr>
                            <w:p w:rsidR="002D36A1" w:rsidRPr="008B0C5B" w:rsidRDefault="002D36A1" w:rsidP="009E35E0">
                              <w:pPr>
                                <w:tabs>
                                  <w:tab w:val="right" w:pos="851"/>
                                </w:tabs>
                              </w:pPr>
                              <w:r w:rsidRPr="008B0C5B">
                                <w:t>14</w:t>
                              </w:r>
                            </w:p>
                          </w:tc>
                          <w:tc>
                            <w:tcPr>
                              <w:tcW w:w="772" w:type="pct"/>
                              <w:shd w:val="clear" w:color="auto" w:fill="auto"/>
                            </w:tcPr>
                            <w:p w:rsidR="002D36A1" w:rsidRPr="008B0C5B" w:rsidRDefault="002D36A1" w:rsidP="009E35E0">
                              <w:r w:rsidRPr="008B0C5B">
                                <w:t>Дискуссия,</w:t>
                              </w:r>
                            </w:p>
                            <w:p w:rsidR="002D36A1" w:rsidRPr="008B0C5B" w:rsidRDefault="002D36A1" w:rsidP="009E35E0">
                              <w:r w:rsidRPr="008B0C5B">
                                <w:t>кейсы</w:t>
                              </w:r>
                            </w:p>
                          </w:tc>
                        </w:tr>
                        <w:tr w:rsidR="002D36A1" w:rsidRPr="008B0C5B" w:rsidTr="002D36A1">
                          <w:tc>
                            <w:tcPr>
                              <w:tcW w:w="233" w:type="pct"/>
                              <w:shd w:val="clear" w:color="auto" w:fill="auto"/>
                            </w:tcPr>
                            <w:p w:rsidR="002D36A1" w:rsidRPr="008B0C5B" w:rsidRDefault="002D36A1" w:rsidP="009E35E0">
                              <w:pPr>
                                <w:tabs>
                                  <w:tab w:val="right" w:pos="851"/>
                                </w:tabs>
                              </w:pPr>
                              <w:r w:rsidRPr="008B0C5B">
                                <w:t>3.</w:t>
                              </w:r>
                            </w:p>
                          </w:tc>
                          <w:tc>
                            <w:tcPr>
                              <w:tcW w:w="902" w:type="pct"/>
                              <w:shd w:val="clear" w:color="auto" w:fill="auto"/>
                            </w:tcPr>
                            <w:p w:rsidR="002D36A1" w:rsidRPr="008B0C5B" w:rsidRDefault="002D36A1" w:rsidP="009E35E0">
                              <w:pPr>
                                <w:tabs>
                                  <w:tab w:val="right" w:pos="851"/>
                                </w:tabs>
                                <w:rPr>
                                  <w:sz w:val="20"/>
                                  <w:szCs w:val="20"/>
                                </w:rPr>
                              </w:pPr>
                              <w:r w:rsidRPr="008B0C5B">
                                <w:rPr>
                                  <w:sz w:val="20"/>
                                  <w:szCs w:val="20"/>
                                </w:rPr>
                                <w:t>Роль корпоративного управления в защите прав акционеров</w:t>
                              </w:r>
                            </w:p>
                          </w:tc>
                          <w:tc>
                            <w:tcPr>
                              <w:tcW w:w="456" w:type="pct"/>
                              <w:shd w:val="clear" w:color="auto" w:fill="auto"/>
                            </w:tcPr>
                            <w:p w:rsidR="002D36A1" w:rsidRPr="008B0C5B" w:rsidRDefault="002D36A1" w:rsidP="009E35E0">
                              <w:pPr>
                                <w:pStyle w:val="TableParagraph"/>
                                <w:ind w:right="106"/>
                                <w:rPr>
                                  <w:sz w:val="24"/>
                                </w:rPr>
                              </w:pPr>
                              <w:r w:rsidRPr="008B0C5B">
                                <w:rPr>
                                  <w:sz w:val="24"/>
                                </w:rPr>
                                <w:t>18</w:t>
                              </w:r>
                            </w:p>
                          </w:tc>
                          <w:tc>
                            <w:tcPr>
                              <w:tcW w:w="597" w:type="pct"/>
                              <w:shd w:val="clear" w:color="auto" w:fill="auto"/>
                            </w:tcPr>
                            <w:p w:rsidR="002D36A1" w:rsidRPr="008B0C5B" w:rsidRDefault="002D36A1" w:rsidP="009E35E0">
                              <w:pPr>
                                <w:tabs>
                                  <w:tab w:val="right" w:pos="851"/>
                                </w:tabs>
                              </w:pPr>
                              <w:r w:rsidRPr="008B0C5B">
                                <w:t>5</w:t>
                              </w:r>
                            </w:p>
                          </w:tc>
                          <w:tc>
                            <w:tcPr>
                              <w:tcW w:w="745" w:type="pct"/>
                              <w:shd w:val="clear" w:color="auto" w:fill="auto"/>
                            </w:tcPr>
                            <w:p w:rsidR="002D36A1" w:rsidRPr="008B0C5B" w:rsidRDefault="002D36A1" w:rsidP="009E35E0">
                              <w:pPr>
                                <w:tabs>
                                  <w:tab w:val="right" w:pos="851"/>
                                </w:tabs>
                              </w:pPr>
                              <w:r w:rsidRPr="008B0C5B">
                                <w:t>1</w:t>
                              </w:r>
                            </w:p>
                          </w:tc>
                          <w:tc>
                            <w:tcPr>
                              <w:tcW w:w="719" w:type="pct"/>
                              <w:shd w:val="clear" w:color="auto" w:fill="auto"/>
                            </w:tcPr>
                            <w:p w:rsidR="002D36A1" w:rsidRPr="008B0C5B" w:rsidRDefault="002D36A1" w:rsidP="009E35E0">
                              <w:pPr>
                                <w:tabs>
                                  <w:tab w:val="right" w:pos="851"/>
                                </w:tabs>
                              </w:pPr>
                              <w:r w:rsidRPr="008B0C5B">
                                <w:t>4</w:t>
                              </w:r>
                            </w:p>
                          </w:tc>
                          <w:tc>
                            <w:tcPr>
                              <w:tcW w:w="576" w:type="pct"/>
                              <w:shd w:val="clear" w:color="auto" w:fill="auto"/>
                            </w:tcPr>
                            <w:p w:rsidR="002D36A1" w:rsidRPr="008B0C5B" w:rsidRDefault="002D36A1" w:rsidP="009E35E0">
                              <w:pPr>
                                <w:tabs>
                                  <w:tab w:val="right" w:pos="851"/>
                                </w:tabs>
                              </w:pPr>
                              <w:r w:rsidRPr="008B0C5B">
                                <w:t>13</w:t>
                              </w:r>
                            </w:p>
                          </w:tc>
                          <w:tc>
                            <w:tcPr>
                              <w:tcW w:w="772" w:type="pct"/>
                              <w:shd w:val="clear" w:color="auto" w:fill="auto"/>
                            </w:tcPr>
                            <w:p w:rsidR="002D36A1" w:rsidRPr="008B0C5B" w:rsidRDefault="002D36A1" w:rsidP="009E35E0">
                              <w:r w:rsidRPr="008B0C5B">
                                <w:t>Опрос, дискуссия, кейсы</w:t>
                              </w:r>
                            </w:p>
                          </w:tc>
                        </w:tr>
                        <w:tr w:rsidR="002D36A1" w:rsidRPr="008B0C5B" w:rsidTr="002D36A1">
                          <w:tc>
                            <w:tcPr>
                              <w:tcW w:w="233" w:type="pct"/>
                              <w:shd w:val="clear" w:color="auto" w:fill="auto"/>
                            </w:tcPr>
                            <w:p w:rsidR="002D36A1" w:rsidRPr="008B0C5B" w:rsidRDefault="002D36A1" w:rsidP="009E35E0">
                              <w:pPr>
                                <w:tabs>
                                  <w:tab w:val="right" w:pos="851"/>
                                </w:tabs>
                              </w:pPr>
                              <w:r w:rsidRPr="008B0C5B">
                                <w:t>4.</w:t>
                              </w:r>
                            </w:p>
                          </w:tc>
                          <w:tc>
                            <w:tcPr>
                              <w:tcW w:w="902" w:type="pct"/>
                              <w:shd w:val="clear" w:color="auto" w:fill="auto"/>
                            </w:tcPr>
                            <w:p w:rsidR="002D36A1" w:rsidRPr="008B0C5B" w:rsidRDefault="002D36A1" w:rsidP="009E35E0">
                              <w:pPr>
                                <w:tabs>
                                  <w:tab w:val="right" w:pos="851"/>
                                </w:tabs>
                                <w:rPr>
                                  <w:sz w:val="20"/>
                                  <w:szCs w:val="20"/>
                                </w:rPr>
                              </w:pPr>
                              <w:r w:rsidRPr="008B0C5B">
                                <w:rPr>
                                  <w:sz w:val="20"/>
                                  <w:szCs w:val="20"/>
                                </w:rPr>
                                <w:t>Модели корпоративного управления в отечественной и</w:t>
                              </w:r>
                            </w:p>
                            <w:p w:rsidR="002D36A1" w:rsidRPr="008B0C5B" w:rsidRDefault="002D36A1" w:rsidP="009E35E0">
                              <w:pPr>
                                <w:tabs>
                                  <w:tab w:val="right" w:pos="851"/>
                                </w:tabs>
                                <w:rPr>
                                  <w:sz w:val="20"/>
                                  <w:szCs w:val="20"/>
                                </w:rPr>
                              </w:pPr>
                              <w:r w:rsidRPr="008B0C5B">
                                <w:rPr>
                                  <w:sz w:val="20"/>
                                  <w:szCs w:val="20"/>
                                </w:rPr>
                                <w:t>зарубежной практике</w:t>
                              </w:r>
                            </w:p>
                          </w:tc>
                          <w:tc>
                            <w:tcPr>
                              <w:tcW w:w="456" w:type="pct"/>
                              <w:shd w:val="clear" w:color="auto" w:fill="auto"/>
                            </w:tcPr>
                            <w:p w:rsidR="002D36A1" w:rsidRPr="008B0C5B" w:rsidRDefault="002D36A1" w:rsidP="009E35E0">
                              <w:pPr>
                                <w:pStyle w:val="TableParagraph"/>
                                <w:ind w:right="106"/>
                                <w:rPr>
                                  <w:sz w:val="24"/>
                                </w:rPr>
                              </w:pPr>
                              <w:r w:rsidRPr="008B0C5B">
                                <w:rPr>
                                  <w:sz w:val="24"/>
                                </w:rPr>
                                <w:t>19</w:t>
                              </w:r>
                            </w:p>
                          </w:tc>
                          <w:tc>
                            <w:tcPr>
                              <w:tcW w:w="597" w:type="pct"/>
                              <w:shd w:val="clear" w:color="auto" w:fill="auto"/>
                            </w:tcPr>
                            <w:p w:rsidR="002D36A1" w:rsidRPr="008B0C5B" w:rsidRDefault="002D36A1" w:rsidP="009E35E0">
                              <w:pPr>
                                <w:tabs>
                                  <w:tab w:val="right" w:pos="851"/>
                                </w:tabs>
                              </w:pPr>
                              <w:r w:rsidRPr="008B0C5B">
                                <w:t>6</w:t>
                              </w:r>
                            </w:p>
                          </w:tc>
                          <w:tc>
                            <w:tcPr>
                              <w:tcW w:w="745" w:type="pct"/>
                              <w:shd w:val="clear" w:color="auto" w:fill="auto"/>
                            </w:tcPr>
                            <w:p w:rsidR="002D36A1" w:rsidRPr="008B0C5B" w:rsidRDefault="002D36A1" w:rsidP="009E35E0">
                              <w:pPr>
                                <w:tabs>
                                  <w:tab w:val="right" w:pos="851"/>
                                </w:tabs>
                              </w:pPr>
                              <w:r w:rsidRPr="008B0C5B">
                                <w:t>2</w:t>
                              </w:r>
                            </w:p>
                          </w:tc>
                          <w:tc>
                            <w:tcPr>
                              <w:tcW w:w="719" w:type="pct"/>
                              <w:shd w:val="clear" w:color="auto" w:fill="auto"/>
                            </w:tcPr>
                            <w:p w:rsidR="002D36A1" w:rsidRPr="008B0C5B" w:rsidRDefault="002D36A1" w:rsidP="009E35E0">
                              <w:pPr>
                                <w:tabs>
                                  <w:tab w:val="right" w:pos="851"/>
                                </w:tabs>
                              </w:pPr>
                              <w:r w:rsidRPr="008B0C5B">
                                <w:t>4</w:t>
                              </w:r>
                            </w:p>
                          </w:tc>
                          <w:tc>
                            <w:tcPr>
                              <w:tcW w:w="576" w:type="pct"/>
                              <w:shd w:val="clear" w:color="auto" w:fill="auto"/>
                            </w:tcPr>
                            <w:p w:rsidR="002D36A1" w:rsidRPr="008B0C5B" w:rsidRDefault="002D36A1" w:rsidP="009E35E0">
                              <w:pPr>
                                <w:tabs>
                                  <w:tab w:val="right" w:pos="851"/>
                                </w:tabs>
                              </w:pPr>
                              <w:r w:rsidRPr="008B0C5B">
                                <w:t>13</w:t>
                              </w:r>
                            </w:p>
                          </w:tc>
                          <w:tc>
                            <w:tcPr>
                              <w:tcW w:w="772" w:type="pct"/>
                              <w:shd w:val="clear" w:color="auto" w:fill="auto"/>
                            </w:tcPr>
                            <w:p w:rsidR="002D36A1" w:rsidRPr="008B0C5B" w:rsidRDefault="002D36A1" w:rsidP="009E35E0">
                              <w:r w:rsidRPr="008B0C5B">
                                <w:t>Кейсы, дискуссия, тестирование</w:t>
                              </w:r>
                            </w:p>
                          </w:tc>
                        </w:tr>
                        <w:tr w:rsidR="002D36A1" w:rsidRPr="008B0C5B" w:rsidTr="002D36A1">
                          <w:tc>
                            <w:tcPr>
                              <w:tcW w:w="233" w:type="pct"/>
                              <w:shd w:val="clear" w:color="auto" w:fill="auto"/>
                            </w:tcPr>
                            <w:p w:rsidR="002D36A1" w:rsidRPr="008B0C5B" w:rsidRDefault="002D36A1" w:rsidP="009E35E0">
                              <w:pPr>
                                <w:tabs>
                                  <w:tab w:val="right" w:pos="851"/>
                                </w:tabs>
                              </w:pPr>
                              <w:r w:rsidRPr="008B0C5B">
                                <w:t>5.</w:t>
                              </w:r>
                            </w:p>
                          </w:tc>
                          <w:tc>
                            <w:tcPr>
                              <w:tcW w:w="902" w:type="pct"/>
                              <w:shd w:val="clear" w:color="auto" w:fill="auto"/>
                            </w:tcPr>
                            <w:p w:rsidR="002D36A1" w:rsidRPr="008B0C5B" w:rsidRDefault="002D36A1" w:rsidP="009E35E0">
                              <w:pPr>
                                <w:tabs>
                                  <w:tab w:val="right" w:pos="851"/>
                                </w:tabs>
                                <w:rPr>
                                  <w:sz w:val="20"/>
                                  <w:szCs w:val="20"/>
                                </w:rPr>
                              </w:pPr>
                              <w:r w:rsidRPr="008B0C5B">
                                <w:rPr>
                                  <w:sz w:val="20"/>
                                  <w:szCs w:val="20"/>
                                </w:rPr>
                                <w:t>Раскрытие информации и прозрачность: опыт российских компаний</w:t>
                              </w:r>
                            </w:p>
                          </w:tc>
                          <w:tc>
                            <w:tcPr>
                              <w:tcW w:w="456" w:type="pct"/>
                              <w:shd w:val="clear" w:color="auto" w:fill="auto"/>
                            </w:tcPr>
                            <w:p w:rsidR="002D36A1" w:rsidRPr="008B0C5B" w:rsidRDefault="002D36A1" w:rsidP="009E35E0">
                              <w:pPr>
                                <w:pStyle w:val="TableParagraph"/>
                                <w:ind w:right="106"/>
                                <w:rPr>
                                  <w:sz w:val="24"/>
                                </w:rPr>
                              </w:pPr>
                              <w:r w:rsidRPr="008B0C5B">
                                <w:rPr>
                                  <w:sz w:val="24"/>
                                </w:rPr>
                                <w:t>18</w:t>
                              </w:r>
                            </w:p>
                          </w:tc>
                          <w:tc>
                            <w:tcPr>
                              <w:tcW w:w="597" w:type="pct"/>
                              <w:shd w:val="clear" w:color="auto" w:fill="auto"/>
                            </w:tcPr>
                            <w:p w:rsidR="002D36A1" w:rsidRPr="008B0C5B" w:rsidRDefault="002D36A1" w:rsidP="009E35E0">
                              <w:pPr>
                                <w:tabs>
                                  <w:tab w:val="right" w:pos="851"/>
                                </w:tabs>
                              </w:pPr>
                              <w:r w:rsidRPr="008B0C5B">
                                <w:t>5</w:t>
                              </w:r>
                            </w:p>
                          </w:tc>
                          <w:tc>
                            <w:tcPr>
                              <w:tcW w:w="745" w:type="pct"/>
                              <w:shd w:val="clear" w:color="auto" w:fill="auto"/>
                            </w:tcPr>
                            <w:p w:rsidR="002D36A1" w:rsidRPr="008B0C5B" w:rsidRDefault="002D36A1" w:rsidP="009E35E0">
                              <w:pPr>
                                <w:tabs>
                                  <w:tab w:val="right" w:pos="851"/>
                                </w:tabs>
                              </w:pPr>
                              <w:r w:rsidRPr="008B0C5B">
                                <w:t>1</w:t>
                              </w:r>
                            </w:p>
                          </w:tc>
                          <w:tc>
                            <w:tcPr>
                              <w:tcW w:w="719" w:type="pct"/>
                              <w:shd w:val="clear" w:color="auto" w:fill="auto"/>
                            </w:tcPr>
                            <w:p w:rsidR="002D36A1" w:rsidRPr="008B0C5B" w:rsidRDefault="002D36A1" w:rsidP="009E35E0">
                              <w:pPr>
                                <w:tabs>
                                  <w:tab w:val="right" w:pos="851"/>
                                </w:tabs>
                              </w:pPr>
                              <w:r w:rsidRPr="008B0C5B">
                                <w:t>4</w:t>
                              </w:r>
                            </w:p>
                          </w:tc>
                          <w:tc>
                            <w:tcPr>
                              <w:tcW w:w="576" w:type="pct"/>
                              <w:shd w:val="clear" w:color="auto" w:fill="auto"/>
                            </w:tcPr>
                            <w:p w:rsidR="002D36A1" w:rsidRPr="008B0C5B" w:rsidRDefault="002D36A1" w:rsidP="009E35E0">
                              <w:pPr>
                                <w:tabs>
                                  <w:tab w:val="right" w:pos="851"/>
                                </w:tabs>
                              </w:pPr>
                              <w:r w:rsidRPr="008B0C5B">
                                <w:t>13</w:t>
                              </w:r>
                            </w:p>
                          </w:tc>
                          <w:tc>
                            <w:tcPr>
                              <w:tcW w:w="772" w:type="pct"/>
                              <w:shd w:val="clear" w:color="auto" w:fill="auto"/>
                            </w:tcPr>
                            <w:p w:rsidR="002D36A1" w:rsidRPr="008B0C5B" w:rsidRDefault="002D36A1" w:rsidP="009E35E0">
                              <w:r w:rsidRPr="008B0C5B">
                                <w:t>Кейсы, дискуссия, сообщения</w:t>
                              </w:r>
                            </w:p>
                          </w:tc>
                        </w:tr>
                        <w:tr w:rsidR="002D36A1" w:rsidRPr="008B0C5B" w:rsidTr="002D36A1">
                          <w:tc>
                            <w:tcPr>
                              <w:tcW w:w="233" w:type="pct"/>
                              <w:shd w:val="clear" w:color="auto" w:fill="auto"/>
                            </w:tcPr>
                            <w:p w:rsidR="002D36A1" w:rsidRPr="008B0C5B" w:rsidRDefault="002D36A1" w:rsidP="009E35E0">
                              <w:pPr>
                                <w:tabs>
                                  <w:tab w:val="right" w:pos="851"/>
                                </w:tabs>
                              </w:pPr>
                              <w:r w:rsidRPr="008B0C5B">
                                <w:t>6.</w:t>
                              </w:r>
                            </w:p>
                          </w:tc>
                          <w:tc>
                            <w:tcPr>
                              <w:tcW w:w="902" w:type="pct"/>
                              <w:shd w:val="clear" w:color="auto" w:fill="auto"/>
                            </w:tcPr>
                            <w:p w:rsidR="002D36A1" w:rsidRPr="008B0C5B" w:rsidRDefault="002D36A1" w:rsidP="009E35E0">
                              <w:pPr>
                                <w:tabs>
                                  <w:tab w:val="right" w:pos="851"/>
                                </w:tabs>
                                <w:rPr>
                                  <w:sz w:val="20"/>
                                  <w:szCs w:val="20"/>
                                </w:rPr>
                              </w:pPr>
                              <w:r w:rsidRPr="008B0C5B">
                                <w:rPr>
                                  <w:sz w:val="20"/>
                                  <w:szCs w:val="20"/>
                                </w:rPr>
                                <w:t>Механизм</w:t>
                              </w:r>
                              <w:r w:rsidRPr="008B0C5B">
                                <w:rPr>
                                  <w:sz w:val="20"/>
                                  <w:szCs w:val="20"/>
                                </w:rPr>
                                <w:tab/>
                                <w:t>реализации принципов корпоративного управления</w:t>
                              </w:r>
                            </w:p>
                          </w:tc>
                          <w:tc>
                            <w:tcPr>
                              <w:tcW w:w="456" w:type="pct"/>
                              <w:shd w:val="clear" w:color="auto" w:fill="auto"/>
                            </w:tcPr>
                            <w:p w:rsidR="002D36A1" w:rsidRPr="008B0C5B" w:rsidRDefault="002D36A1" w:rsidP="009E35E0">
                              <w:pPr>
                                <w:pStyle w:val="TableParagraph"/>
                                <w:ind w:right="106"/>
                                <w:rPr>
                                  <w:sz w:val="24"/>
                                </w:rPr>
                              </w:pPr>
                              <w:r w:rsidRPr="008B0C5B">
                                <w:rPr>
                                  <w:sz w:val="24"/>
                                </w:rPr>
                                <w:t>20</w:t>
                              </w:r>
                            </w:p>
                          </w:tc>
                          <w:tc>
                            <w:tcPr>
                              <w:tcW w:w="597" w:type="pct"/>
                              <w:shd w:val="clear" w:color="auto" w:fill="auto"/>
                            </w:tcPr>
                            <w:p w:rsidR="002D36A1" w:rsidRPr="008B0C5B" w:rsidRDefault="002D36A1" w:rsidP="009E35E0">
                              <w:pPr>
                                <w:tabs>
                                  <w:tab w:val="right" w:pos="851"/>
                                </w:tabs>
                              </w:pPr>
                              <w:r w:rsidRPr="008B0C5B">
                                <w:t>7</w:t>
                              </w:r>
                            </w:p>
                          </w:tc>
                          <w:tc>
                            <w:tcPr>
                              <w:tcW w:w="745" w:type="pct"/>
                              <w:shd w:val="clear" w:color="auto" w:fill="auto"/>
                            </w:tcPr>
                            <w:p w:rsidR="002D36A1" w:rsidRPr="008B0C5B" w:rsidRDefault="002D36A1" w:rsidP="009E35E0">
                              <w:pPr>
                                <w:tabs>
                                  <w:tab w:val="right" w:pos="851"/>
                                </w:tabs>
                              </w:pPr>
                              <w:r w:rsidRPr="008B0C5B">
                                <w:t>2</w:t>
                              </w:r>
                            </w:p>
                          </w:tc>
                          <w:tc>
                            <w:tcPr>
                              <w:tcW w:w="719" w:type="pct"/>
                              <w:shd w:val="clear" w:color="auto" w:fill="auto"/>
                            </w:tcPr>
                            <w:p w:rsidR="002D36A1" w:rsidRPr="008B0C5B" w:rsidRDefault="002D36A1" w:rsidP="009E35E0">
                              <w:pPr>
                                <w:tabs>
                                  <w:tab w:val="right" w:pos="851"/>
                                </w:tabs>
                              </w:pPr>
                              <w:r w:rsidRPr="008B0C5B">
                                <w:t>5</w:t>
                              </w:r>
                            </w:p>
                          </w:tc>
                          <w:tc>
                            <w:tcPr>
                              <w:tcW w:w="576" w:type="pct"/>
                              <w:shd w:val="clear" w:color="auto" w:fill="auto"/>
                            </w:tcPr>
                            <w:p w:rsidR="002D36A1" w:rsidRPr="008B0C5B" w:rsidRDefault="002D36A1" w:rsidP="009E35E0">
                              <w:pPr>
                                <w:tabs>
                                  <w:tab w:val="right" w:pos="851"/>
                                </w:tabs>
                              </w:pPr>
                              <w:r w:rsidRPr="008B0C5B">
                                <w:t>13</w:t>
                              </w:r>
                            </w:p>
                          </w:tc>
                          <w:tc>
                            <w:tcPr>
                              <w:tcW w:w="772" w:type="pct"/>
                              <w:shd w:val="clear" w:color="auto" w:fill="auto"/>
                            </w:tcPr>
                            <w:p w:rsidR="002D36A1" w:rsidRPr="008B0C5B" w:rsidRDefault="002D36A1" w:rsidP="009E35E0">
                              <w:r w:rsidRPr="008B0C5B">
                                <w:t>Дискуссия, тестирование, кейсы</w:t>
                              </w:r>
                            </w:p>
                          </w:tc>
                        </w:tr>
                        <w:tr w:rsidR="002D36A1" w:rsidRPr="008B0C5B" w:rsidTr="002D36A1">
                          <w:tc>
                            <w:tcPr>
                              <w:tcW w:w="233" w:type="pct"/>
                              <w:shd w:val="clear" w:color="auto" w:fill="auto"/>
                            </w:tcPr>
                            <w:p w:rsidR="002D36A1" w:rsidRPr="008B0C5B" w:rsidRDefault="002D36A1" w:rsidP="009E35E0">
                              <w:pPr>
                                <w:tabs>
                                  <w:tab w:val="right" w:pos="851"/>
                                </w:tabs>
                              </w:pPr>
                              <w:r w:rsidRPr="008B0C5B">
                                <w:t>7.</w:t>
                              </w:r>
                            </w:p>
                          </w:tc>
                          <w:tc>
                            <w:tcPr>
                              <w:tcW w:w="902" w:type="pct"/>
                              <w:shd w:val="clear" w:color="auto" w:fill="auto"/>
                            </w:tcPr>
                            <w:p w:rsidR="002D36A1" w:rsidRPr="008B0C5B" w:rsidRDefault="002D36A1" w:rsidP="009E35E0">
                              <w:pPr>
                                <w:tabs>
                                  <w:tab w:val="right" w:pos="851"/>
                                </w:tabs>
                                <w:rPr>
                                  <w:sz w:val="20"/>
                                  <w:szCs w:val="20"/>
                                </w:rPr>
                              </w:pPr>
                              <w:r w:rsidRPr="008B0C5B">
                                <w:rPr>
                                  <w:sz w:val="20"/>
                                  <w:szCs w:val="20"/>
                                </w:rPr>
                                <w:t>Совет директоров и топ-</w:t>
                              </w:r>
                            </w:p>
                            <w:p w:rsidR="002D36A1" w:rsidRPr="008B0C5B" w:rsidRDefault="002D36A1" w:rsidP="009E35E0">
                              <w:pPr>
                                <w:tabs>
                                  <w:tab w:val="right" w:pos="851"/>
                                </w:tabs>
                                <w:rPr>
                                  <w:sz w:val="20"/>
                                  <w:szCs w:val="20"/>
                                </w:rPr>
                              </w:pPr>
                              <w:r w:rsidRPr="008B0C5B">
                                <w:rPr>
                                  <w:sz w:val="20"/>
                                  <w:szCs w:val="20"/>
                                </w:rPr>
                                <w:t xml:space="preserve">менеджмент в системе корпоративного </w:t>
                              </w:r>
                              <w:r w:rsidRPr="008B0C5B">
                                <w:rPr>
                                  <w:sz w:val="20"/>
                                  <w:szCs w:val="20"/>
                                </w:rPr>
                                <w:lastRenderedPageBreak/>
                                <w:t>управления российских компании</w:t>
                              </w:r>
                            </w:p>
                          </w:tc>
                          <w:tc>
                            <w:tcPr>
                              <w:tcW w:w="456" w:type="pct"/>
                              <w:shd w:val="clear" w:color="auto" w:fill="auto"/>
                            </w:tcPr>
                            <w:p w:rsidR="002D36A1" w:rsidRPr="008B0C5B" w:rsidRDefault="002D36A1" w:rsidP="009E35E0">
                              <w:pPr>
                                <w:pStyle w:val="TableParagraph"/>
                                <w:rPr>
                                  <w:sz w:val="24"/>
                                </w:rPr>
                              </w:pPr>
                              <w:r w:rsidRPr="008B0C5B">
                                <w:rPr>
                                  <w:sz w:val="24"/>
                                </w:rPr>
                                <w:lastRenderedPageBreak/>
                                <w:t>21</w:t>
                              </w:r>
                            </w:p>
                          </w:tc>
                          <w:tc>
                            <w:tcPr>
                              <w:tcW w:w="597" w:type="pct"/>
                              <w:shd w:val="clear" w:color="auto" w:fill="auto"/>
                            </w:tcPr>
                            <w:p w:rsidR="002D36A1" w:rsidRPr="008B0C5B" w:rsidRDefault="002D36A1" w:rsidP="009E35E0">
                              <w:pPr>
                                <w:tabs>
                                  <w:tab w:val="right" w:pos="851"/>
                                </w:tabs>
                              </w:pPr>
                              <w:r w:rsidRPr="008B0C5B">
                                <w:t>7</w:t>
                              </w:r>
                            </w:p>
                          </w:tc>
                          <w:tc>
                            <w:tcPr>
                              <w:tcW w:w="745" w:type="pct"/>
                              <w:shd w:val="clear" w:color="auto" w:fill="auto"/>
                            </w:tcPr>
                            <w:p w:rsidR="002D36A1" w:rsidRPr="008B0C5B" w:rsidRDefault="002D36A1" w:rsidP="009E35E0">
                              <w:pPr>
                                <w:tabs>
                                  <w:tab w:val="right" w:pos="851"/>
                                </w:tabs>
                              </w:pPr>
                              <w:r w:rsidRPr="008B0C5B">
                                <w:t>2</w:t>
                              </w:r>
                            </w:p>
                          </w:tc>
                          <w:tc>
                            <w:tcPr>
                              <w:tcW w:w="719" w:type="pct"/>
                              <w:shd w:val="clear" w:color="auto" w:fill="auto"/>
                            </w:tcPr>
                            <w:p w:rsidR="002D36A1" w:rsidRPr="008B0C5B" w:rsidRDefault="002D36A1" w:rsidP="009E35E0">
                              <w:pPr>
                                <w:tabs>
                                  <w:tab w:val="right" w:pos="851"/>
                                </w:tabs>
                              </w:pPr>
                              <w:r w:rsidRPr="008B0C5B">
                                <w:t>5</w:t>
                              </w:r>
                            </w:p>
                          </w:tc>
                          <w:tc>
                            <w:tcPr>
                              <w:tcW w:w="576" w:type="pct"/>
                              <w:shd w:val="clear" w:color="auto" w:fill="auto"/>
                            </w:tcPr>
                            <w:p w:rsidR="002D36A1" w:rsidRPr="008B0C5B" w:rsidRDefault="002D36A1" w:rsidP="009E35E0">
                              <w:pPr>
                                <w:tabs>
                                  <w:tab w:val="right" w:pos="851"/>
                                </w:tabs>
                              </w:pPr>
                              <w:r w:rsidRPr="008B0C5B">
                                <w:t>14</w:t>
                              </w:r>
                            </w:p>
                          </w:tc>
                          <w:tc>
                            <w:tcPr>
                              <w:tcW w:w="772" w:type="pct"/>
                              <w:shd w:val="clear" w:color="auto" w:fill="auto"/>
                            </w:tcPr>
                            <w:p w:rsidR="002D36A1" w:rsidRPr="008B0C5B" w:rsidRDefault="002D36A1" w:rsidP="009E35E0">
                              <w:r w:rsidRPr="008B0C5B">
                                <w:t>Кейсы,</w:t>
                              </w:r>
                            </w:p>
                            <w:p w:rsidR="002D36A1" w:rsidRPr="008B0C5B" w:rsidRDefault="002D36A1" w:rsidP="009E35E0">
                              <w:r w:rsidRPr="008B0C5B">
                                <w:t xml:space="preserve">дискуссия, сообщения, защита дом. </w:t>
                              </w:r>
                              <w:proofErr w:type="spellStart"/>
                              <w:r w:rsidRPr="008B0C5B">
                                <w:lastRenderedPageBreak/>
                                <w:t>творч</w:t>
                              </w:r>
                              <w:proofErr w:type="spellEnd"/>
                              <w:r w:rsidRPr="008B0C5B">
                                <w:t>. задания</w:t>
                              </w:r>
                            </w:p>
                          </w:tc>
                        </w:tr>
                        <w:tr w:rsidR="002D36A1" w:rsidRPr="008B0C5B" w:rsidTr="002D36A1">
                          <w:trPr>
                            <w:trHeight w:val="1380"/>
                          </w:trPr>
                          <w:tc>
                            <w:tcPr>
                              <w:tcW w:w="233" w:type="pct"/>
                              <w:shd w:val="clear" w:color="auto" w:fill="auto"/>
                            </w:tcPr>
                            <w:p w:rsidR="002D36A1" w:rsidRPr="008B0C5B" w:rsidRDefault="002D36A1" w:rsidP="009E35E0">
                              <w:pPr>
                                <w:tabs>
                                  <w:tab w:val="right" w:pos="851"/>
                                </w:tabs>
                              </w:pPr>
                              <w:r w:rsidRPr="008B0C5B">
                                <w:lastRenderedPageBreak/>
                                <w:t>8.</w:t>
                              </w:r>
                            </w:p>
                          </w:tc>
                          <w:tc>
                            <w:tcPr>
                              <w:tcW w:w="902" w:type="pct"/>
                              <w:shd w:val="clear" w:color="auto" w:fill="auto"/>
                            </w:tcPr>
                            <w:p w:rsidR="002D36A1" w:rsidRPr="008B0C5B" w:rsidRDefault="002D36A1" w:rsidP="009E35E0">
                              <w:pPr>
                                <w:tabs>
                                  <w:tab w:val="right" w:pos="851"/>
                                </w:tabs>
                                <w:rPr>
                                  <w:sz w:val="20"/>
                                  <w:szCs w:val="20"/>
                                </w:rPr>
                              </w:pPr>
                              <w:r w:rsidRPr="008B0C5B">
                                <w:rPr>
                                  <w:sz w:val="20"/>
                                  <w:szCs w:val="20"/>
                                </w:rPr>
                                <w:t>Корпоративное</w:t>
                              </w:r>
                            </w:p>
                            <w:p w:rsidR="002D36A1" w:rsidRPr="008B0C5B" w:rsidRDefault="002D36A1" w:rsidP="009E35E0">
                              <w:pPr>
                                <w:tabs>
                                  <w:tab w:val="right" w:pos="851"/>
                                </w:tabs>
                                <w:rPr>
                                  <w:sz w:val="20"/>
                                  <w:szCs w:val="20"/>
                                </w:rPr>
                              </w:pPr>
                              <w:r w:rsidRPr="008B0C5B">
                                <w:rPr>
                                  <w:sz w:val="20"/>
                                  <w:szCs w:val="20"/>
                                </w:rPr>
                                <w:t>управление в российских компаниях с государственным участием</w:t>
                              </w:r>
                            </w:p>
                          </w:tc>
                          <w:tc>
                            <w:tcPr>
                              <w:tcW w:w="456" w:type="pct"/>
                              <w:shd w:val="clear" w:color="auto" w:fill="auto"/>
                            </w:tcPr>
                            <w:p w:rsidR="002D36A1" w:rsidRPr="008B0C5B" w:rsidRDefault="002D36A1" w:rsidP="009E35E0">
                              <w:pPr>
                                <w:pStyle w:val="TableParagraph"/>
                                <w:spacing w:before="1"/>
                                <w:rPr>
                                  <w:sz w:val="24"/>
                                </w:rPr>
                              </w:pPr>
                              <w:r w:rsidRPr="008B0C5B">
                                <w:rPr>
                                  <w:sz w:val="24"/>
                                </w:rPr>
                                <w:t>21</w:t>
                              </w:r>
                            </w:p>
                          </w:tc>
                          <w:tc>
                            <w:tcPr>
                              <w:tcW w:w="597" w:type="pct"/>
                              <w:shd w:val="clear" w:color="auto" w:fill="auto"/>
                            </w:tcPr>
                            <w:p w:rsidR="002D36A1" w:rsidRPr="008B0C5B" w:rsidRDefault="002D36A1" w:rsidP="009E35E0">
                              <w:pPr>
                                <w:tabs>
                                  <w:tab w:val="right" w:pos="851"/>
                                </w:tabs>
                              </w:pPr>
                              <w:r w:rsidRPr="008B0C5B">
                                <w:t>7</w:t>
                              </w:r>
                            </w:p>
                          </w:tc>
                          <w:tc>
                            <w:tcPr>
                              <w:tcW w:w="745" w:type="pct"/>
                              <w:shd w:val="clear" w:color="auto" w:fill="auto"/>
                            </w:tcPr>
                            <w:p w:rsidR="002D36A1" w:rsidRPr="008B0C5B" w:rsidRDefault="002D36A1" w:rsidP="009E35E0">
                              <w:pPr>
                                <w:tabs>
                                  <w:tab w:val="right" w:pos="851"/>
                                </w:tabs>
                              </w:pPr>
                              <w:r w:rsidRPr="008B0C5B">
                                <w:t>2</w:t>
                              </w:r>
                            </w:p>
                          </w:tc>
                          <w:tc>
                            <w:tcPr>
                              <w:tcW w:w="719" w:type="pct"/>
                              <w:shd w:val="clear" w:color="auto" w:fill="auto"/>
                            </w:tcPr>
                            <w:p w:rsidR="002D36A1" w:rsidRPr="008B0C5B" w:rsidRDefault="002D36A1" w:rsidP="009E35E0">
                              <w:pPr>
                                <w:tabs>
                                  <w:tab w:val="right" w:pos="851"/>
                                </w:tabs>
                              </w:pPr>
                              <w:r w:rsidRPr="008B0C5B">
                                <w:t>5</w:t>
                              </w:r>
                            </w:p>
                          </w:tc>
                          <w:tc>
                            <w:tcPr>
                              <w:tcW w:w="576" w:type="pct"/>
                              <w:shd w:val="clear" w:color="auto" w:fill="auto"/>
                            </w:tcPr>
                            <w:p w:rsidR="002D36A1" w:rsidRPr="008B0C5B" w:rsidRDefault="002D36A1" w:rsidP="009E35E0">
                              <w:pPr>
                                <w:tabs>
                                  <w:tab w:val="right" w:pos="851"/>
                                </w:tabs>
                              </w:pPr>
                              <w:r w:rsidRPr="008B0C5B">
                                <w:t>14</w:t>
                              </w:r>
                            </w:p>
                          </w:tc>
                          <w:tc>
                            <w:tcPr>
                              <w:tcW w:w="772" w:type="pct"/>
                              <w:shd w:val="clear" w:color="auto" w:fill="auto"/>
                            </w:tcPr>
                            <w:p w:rsidR="002D36A1" w:rsidRPr="008B0C5B" w:rsidRDefault="002D36A1" w:rsidP="009E35E0">
                              <w:pPr>
                                <w:pStyle w:val="TableParagraph"/>
                                <w:spacing w:line="259" w:lineRule="exact"/>
                                <w:rPr>
                                  <w:sz w:val="24"/>
                                </w:rPr>
                              </w:pPr>
                              <w:r w:rsidRPr="008B0C5B">
                                <w:rPr>
                                  <w:sz w:val="24"/>
                                </w:rPr>
                                <w:t>Кейсы,</w:t>
                              </w:r>
                            </w:p>
                            <w:p w:rsidR="002D36A1" w:rsidRPr="008B0C5B" w:rsidRDefault="002D36A1" w:rsidP="009E35E0">
                              <w:r w:rsidRPr="008B0C5B">
                                <w:t xml:space="preserve">дискуссия, защита дом. </w:t>
                              </w:r>
                              <w:proofErr w:type="spellStart"/>
                              <w:r w:rsidRPr="008B0C5B">
                                <w:t>творч</w:t>
                              </w:r>
                              <w:proofErr w:type="spellEnd"/>
                              <w:r w:rsidRPr="008B0C5B">
                                <w:t>. задания</w:t>
                              </w:r>
                            </w:p>
                          </w:tc>
                        </w:tr>
                        <w:tr w:rsidR="002D36A1" w:rsidRPr="008B0C5B" w:rsidTr="002D36A1">
                          <w:trPr>
                            <w:trHeight w:val="1068"/>
                          </w:trPr>
                          <w:tc>
                            <w:tcPr>
                              <w:tcW w:w="233" w:type="pct"/>
                              <w:shd w:val="clear" w:color="auto" w:fill="auto"/>
                            </w:tcPr>
                            <w:p w:rsidR="002D36A1" w:rsidRPr="008B0C5B" w:rsidRDefault="002D36A1" w:rsidP="009E35E0">
                              <w:pPr>
                                <w:tabs>
                                  <w:tab w:val="right" w:pos="851"/>
                                </w:tabs>
                              </w:pPr>
                              <w:r w:rsidRPr="008B0C5B">
                                <w:t>9.</w:t>
                              </w:r>
                            </w:p>
                          </w:tc>
                          <w:tc>
                            <w:tcPr>
                              <w:tcW w:w="902" w:type="pct"/>
                              <w:shd w:val="clear" w:color="auto" w:fill="auto"/>
                            </w:tcPr>
                            <w:p w:rsidR="002D36A1" w:rsidRPr="008B0C5B" w:rsidRDefault="002D36A1" w:rsidP="009E35E0">
                              <w:pPr>
                                <w:tabs>
                                  <w:tab w:val="right" w:pos="851"/>
                                </w:tabs>
                                <w:rPr>
                                  <w:sz w:val="20"/>
                                  <w:szCs w:val="20"/>
                                </w:rPr>
                              </w:pPr>
                              <w:r w:rsidRPr="008B0C5B">
                                <w:rPr>
                                  <w:sz w:val="20"/>
                                  <w:szCs w:val="20"/>
                                </w:rPr>
                                <w:t>Деятельность</w:t>
                              </w:r>
                            </w:p>
                            <w:p w:rsidR="002D36A1" w:rsidRPr="008B0C5B" w:rsidRDefault="002D36A1" w:rsidP="009E35E0">
                              <w:pPr>
                                <w:tabs>
                                  <w:tab w:val="right" w:pos="851"/>
                                </w:tabs>
                                <w:rPr>
                                  <w:sz w:val="20"/>
                                  <w:szCs w:val="20"/>
                                </w:rPr>
                              </w:pPr>
                              <w:r w:rsidRPr="008B0C5B">
                                <w:rPr>
                                  <w:sz w:val="20"/>
                                  <w:szCs w:val="20"/>
                                </w:rPr>
                                <w:t>корпорации как открытой системы</w:t>
                              </w:r>
                            </w:p>
                          </w:tc>
                          <w:tc>
                            <w:tcPr>
                              <w:tcW w:w="456" w:type="pct"/>
                              <w:shd w:val="clear" w:color="auto" w:fill="auto"/>
                            </w:tcPr>
                            <w:p w:rsidR="002D36A1" w:rsidRPr="008B0C5B" w:rsidRDefault="002D36A1" w:rsidP="009E35E0">
                              <w:pPr>
                                <w:pStyle w:val="TableParagraph"/>
                                <w:spacing w:before="1"/>
                                <w:rPr>
                                  <w:sz w:val="24"/>
                                </w:rPr>
                              </w:pPr>
                              <w:r w:rsidRPr="008B0C5B">
                                <w:rPr>
                                  <w:sz w:val="24"/>
                                </w:rPr>
                                <w:t>24</w:t>
                              </w:r>
                            </w:p>
                          </w:tc>
                          <w:tc>
                            <w:tcPr>
                              <w:tcW w:w="597" w:type="pct"/>
                              <w:shd w:val="clear" w:color="auto" w:fill="auto"/>
                            </w:tcPr>
                            <w:p w:rsidR="002D36A1" w:rsidRPr="008B0C5B" w:rsidRDefault="002D36A1" w:rsidP="009E35E0">
                              <w:pPr>
                                <w:tabs>
                                  <w:tab w:val="right" w:pos="851"/>
                                </w:tabs>
                              </w:pPr>
                              <w:r w:rsidRPr="008B0C5B">
                                <w:t>8</w:t>
                              </w:r>
                            </w:p>
                          </w:tc>
                          <w:tc>
                            <w:tcPr>
                              <w:tcW w:w="745" w:type="pct"/>
                              <w:shd w:val="clear" w:color="auto" w:fill="auto"/>
                            </w:tcPr>
                            <w:p w:rsidR="002D36A1" w:rsidRPr="008B0C5B" w:rsidRDefault="002D36A1" w:rsidP="009E35E0">
                              <w:pPr>
                                <w:tabs>
                                  <w:tab w:val="right" w:pos="851"/>
                                </w:tabs>
                              </w:pPr>
                              <w:r w:rsidRPr="008B0C5B">
                                <w:t>2</w:t>
                              </w:r>
                            </w:p>
                          </w:tc>
                          <w:tc>
                            <w:tcPr>
                              <w:tcW w:w="719" w:type="pct"/>
                              <w:shd w:val="clear" w:color="auto" w:fill="auto"/>
                            </w:tcPr>
                            <w:p w:rsidR="002D36A1" w:rsidRPr="008B0C5B" w:rsidRDefault="002D36A1" w:rsidP="009E35E0">
                              <w:pPr>
                                <w:tabs>
                                  <w:tab w:val="right" w:pos="851"/>
                                </w:tabs>
                              </w:pPr>
                              <w:r w:rsidRPr="008B0C5B">
                                <w:t>6</w:t>
                              </w:r>
                            </w:p>
                          </w:tc>
                          <w:tc>
                            <w:tcPr>
                              <w:tcW w:w="576" w:type="pct"/>
                              <w:shd w:val="clear" w:color="auto" w:fill="auto"/>
                            </w:tcPr>
                            <w:p w:rsidR="002D36A1" w:rsidRPr="008B0C5B" w:rsidRDefault="002D36A1" w:rsidP="009E35E0">
                              <w:pPr>
                                <w:tabs>
                                  <w:tab w:val="right" w:pos="851"/>
                                </w:tabs>
                              </w:pPr>
                              <w:r w:rsidRPr="008B0C5B">
                                <w:t>16</w:t>
                              </w:r>
                            </w:p>
                          </w:tc>
                          <w:tc>
                            <w:tcPr>
                              <w:tcW w:w="772" w:type="pct"/>
                              <w:shd w:val="clear" w:color="auto" w:fill="auto"/>
                            </w:tcPr>
                            <w:p w:rsidR="002D36A1" w:rsidRPr="008B0C5B" w:rsidRDefault="002D36A1" w:rsidP="009E35E0">
                              <w:pPr>
                                <w:tabs>
                                  <w:tab w:val="right" w:pos="851"/>
                                </w:tabs>
                              </w:pPr>
                              <w:r w:rsidRPr="008B0C5B">
                                <w:t>Кейсы,</w:t>
                              </w:r>
                            </w:p>
                            <w:p w:rsidR="002D36A1" w:rsidRPr="008B0C5B" w:rsidRDefault="002D36A1" w:rsidP="009E35E0">
                              <w:pPr>
                                <w:tabs>
                                  <w:tab w:val="right" w:pos="851"/>
                                </w:tabs>
                              </w:pPr>
                              <w:r w:rsidRPr="008B0C5B">
                                <w:t xml:space="preserve">дискуссия, тестирование, защита дом. </w:t>
                              </w:r>
                              <w:proofErr w:type="spellStart"/>
                              <w:r w:rsidRPr="008B0C5B">
                                <w:t>творч</w:t>
                              </w:r>
                              <w:proofErr w:type="spellEnd"/>
                              <w:r w:rsidRPr="008B0C5B">
                                <w:t>. задания</w:t>
                              </w:r>
                            </w:p>
                          </w:tc>
                        </w:tr>
                        <w:tr w:rsidR="002D36A1" w:rsidRPr="008B0C5B" w:rsidTr="002D36A1">
                          <w:trPr>
                            <w:trHeight w:val="982"/>
                          </w:trPr>
                          <w:tc>
                            <w:tcPr>
                              <w:tcW w:w="233" w:type="pct"/>
                              <w:shd w:val="clear" w:color="auto" w:fill="auto"/>
                            </w:tcPr>
                            <w:p w:rsidR="002D36A1" w:rsidRPr="008B0C5B" w:rsidRDefault="002D36A1" w:rsidP="009E35E0">
                              <w:pPr>
                                <w:tabs>
                                  <w:tab w:val="right" w:pos="851"/>
                                </w:tabs>
                              </w:pPr>
                            </w:p>
                          </w:tc>
                          <w:tc>
                            <w:tcPr>
                              <w:tcW w:w="902" w:type="pct"/>
                              <w:shd w:val="clear" w:color="auto" w:fill="auto"/>
                            </w:tcPr>
                            <w:p w:rsidR="002D36A1" w:rsidRPr="002D36A1" w:rsidRDefault="002D36A1" w:rsidP="009E35E0">
                              <w:pPr>
                                <w:tabs>
                                  <w:tab w:val="right" w:pos="851"/>
                                </w:tabs>
                              </w:pPr>
                              <w:r w:rsidRPr="002D36A1">
                                <w:t>В целом по дисциплине</w:t>
                              </w:r>
                            </w:p>
                          </w:tc>
                          <w:tc>
                            <w:tcPr>
                              <w:tcW w:w="456" w:type="pct"/>
                              <w:shd w:val="clear" w:color="auto" w:fill="auto"/>
                            </w:tcPr>
                            <w:p w:rsidR="002D36A1" w:rsidRPr="008B0C5B" w:rsidRDefault="002D36A1" w:rsidP="009E35E0">
                              <w:pPr>
                                <w:tabs>
                                  <w:tab w:val="right" w:pos="851"/>
                                </w:tabs>
                              </w:pPr>
                              <w:r w:rsidRPr="008B0C5B">
                                <w:t>180</w:t>
                              </w:r>
                            </w:p>
                          </w:tc>
                          <w:tc>
                            <w:tcPr>
                              <w:tcW w:w="597" w:type="pct"/>
                              <w:shd w:val="clear" w:color="auto" w:fill="auto"/>
                            </w:tcPr>
                            <w:p w:rsidR="002D36A1" w:rsidRPr="008B0C5B" w:rsidRDefault="002D36A1" w:rsidP="009E35E0">
                              <w:pPr>
                                <w:tabs>
                                  <w:tab w:val="right" w:pos="851"/>
                                </w:tabs>
                              </w:pPr>
                              <w:r w:rsidRPr="008B0C5B">
                                <w:t>56</w:t>
                              </w:r>
                            </w:p>
                          </w:tc>
                          <w:tc>
                            <w:tcPr>
                              <w:tcW w:w="745" w:type="pct"/>
                              <w:shd w:val="clear" w:color="auto" w:fill="auto"/>
                            </w:tcPr>
                            <w:p w:rsidR="002D36A1" w:rsidRPr="008B0C5B" w:rsidRDefault="002D36A1" w:rsidP="009E35E0">
                              <w:pPr>
                                <w:tabs>
                                  <w:tab w:val="right" w:pos="851"/>
                                </w:tabs>
                              </w:pPr>
                              <w:r w:rsidRPr="008B0C5B">
                                <w:t>14</w:t>
                              </w:r>
                            </w:p>
                          </w:tc>
                          <w:tc>
                            <w:tcPr>
                              <w:tcW w:w="719" w:type="pct"/>
                              <w:shd w:val="clear" w:color="auto" w:fill="auto"/>
                            </w:tcPr>
                            <w:p w:rsidR="002D36A1" w:rsidRPr="008B0C5B" w:rsidRDefault="002D36A1" w:rsidP="009E35E0">
                              <w:pPr>
                                <w:tabs>
                                  <w:tab w:val="right" w:pos="851"/>
                                </w:tabs>
                              </w:pPr>
                              <w:r w:rsidRPr="008B0C5B">
                                <w:t>42</w:t>
                              </w:r>
                            </w:p>
                          </w:tc>
                          <w:tc>
                            <w:tcPr>
                              <w:tcW w:w="576" w:type="pct"/>
                              <w:shd w:val="clear" w:color="auto" w:fill="auto"/>
                            </w:tcPr>
                            <w:p w:rsidR="002D36A1" w:rsidRPr="008B0C5B" w:rsidRDefault="002D36A1" w:rsidP="009E35E0">
                              <w:pPr>
                                <w:tabs>
                                  <w:tab w:val="right" w:pos="851"/>
                                </w:tabs>
                              </w:pPr>
                              <w:r w:rsidRPr="008B0C5B">
                                <w:t>124</w:t>
                              </w:r>
                            </w:p>
                          </w:tc>
                          <w:tc>
                            <w:tcPr>
                              <w:tcW w:w="772" w:type="pct"/>
                              <w:shd w:val="clear" w:color="auto" w:fill="auto"/>
                            </w:tcPr>
                            <w:p w:rsidR="002D36A1" w:rsidRPr="008B0C5B" w:rsidRDefault="002D36A1" w:rsidP="009E35E0">
                              <w:pPr>
                                <w:tabs>
                                  <w:tab w:val="right" w:pos="851"/>
                                </w:tabs>
                              </w:pPr>
                              <w:r w:rsidRPr="008B0C5B">
                                <w:t>Согласно учебному плану:</w:t>
                              </w:r>
                              <w:r>
                                <w:t xml:space="preserve"> ДТЗ</w:t>
                              </w:r>
                            </w:p>
                          </w:tc>
                        </w:tr>
                        <w:tr w:rsidR="002D36A1" w:rsidRPr="008B0C5B" w:rsidTr="002D36A1">
                          <w:trPr>
                            <w:trHeight w:val="982"/>
                          </w:trPr>
                          <w:tc>
                            <w:tcPr>
                              <w:tcW w:w="233" w:type="pct"/>
                              <w:shd w:val="clear" w:color="auto" w:fill="auto"/>
                            </w:tcPr>
                            <w:p w:rsidR="002D36A1" w:rsidRPr="008B0C5B" w:rsidRDefault="002D36A1" w:rsidP="009E35E0">
                              <w:pPr>
                                <w:tabs>
                                  <w:tab w:val="right" w:pos="851"/>
                                </w:tabs>
                              </w:pPr>
                            </w:p>
                          </w:tc>
                          <w:tc>
                            <w:tcPr>
                              <w:tcW w:w="902" w:type="pct"/>
                              <w:shd w:val="clear" w:color="auto" w:fill="auto"/>
                            </w:tcPr>
                            <w:p w:rsidR="002D36A1" w:rsidRPr="0078603E" w:rsidRDefault="002D36A1" w:rsidP="009E35E0">
                              <w:pPr>
                                <w:widowControl w:val="0"/>
                              </w:pPr>
                              <w:r w:rsidRPr="0078603E">
                                <w:t>ИТОГО в %</w:t>
                              </w:r>
                            </w:p>
                          </w:tc>
                          <w:tc>
                            <w:tcPr>
                              <w:tcW w:w="456" w:type="pct"/>
                              <w:shd w:val="clear" w:color="auto" w:fill="auto"/>
                            </w:tcPr>
                            <w:p w:rsidR="002D36A1" w:rsidRPr="0078603E" w:rsidRDefault="002D36A1" w:rsidP="009E35E0">
                              <w:pPr>
                                <w:tabs>
                                  <w:tab w:val="right" w:pos="851"/>
                                </w:tabs>
                              </w:pPr>
                            </w:p>
                          </w:tc>
                          <w:tc>
                            <w:tcPr>
                              <w:tcW w:w="597" w:type="pct"/>
                              <w:shd w:val="clear" w:color="auto" w:fill="auto"/>
                            </w:tcPr>
                            <w:p w:rsidR="002D36A1" w:rsidRPr="001D1B70" w:rsidRDefault="000C4CF0" w:rsidP="009E35E0">
                              <w:pPr>
                                <w:tabs>
                                  <w:tab w:val="right" w:pos="851"/>
                                </w:tabs>
                              </w:pPr>
                              <w:r w:rsidRPr="001D1B70">
                                <w:t>3</w:t>
                              </w:r>
                              <w:r w:rsidR="00D1445E" w:rsidRPr="001D1B70">
                                <w:t>1</w:t>
                              </w:r>
                            </w:p>
                          </w:tc>
                          <w:tc>
                            <w:tcPr>
                              <w:tcW w:w="745" w:type="pct"/>
                              <w:shd w:val="clear" w:color="auto" w:fill="auto"/>
                            </w:tcPr>
                            <w:p w:rsidR="002D36A1" w:rsidRPr="0078603E" w:rsidRDefault="002B685F" w:rsidP="009E35E0">
                              <w:pPr>
                                <w:tabs>
                                  <w:tab w:val="right" w:pos="851"/>
                                </w:tabs>
                              </w:pPr>
                              <w:r>
                                <w:t>25</w:t>
                              </w:r>
                            </w:p>
                          </w:tc>
                          <w:tc>
                            <w:tcPr>
                              <w:tcW w:w="719" w:type="pct"/>
                              <w:shd w:val="clear" w:color="auto" w:fill="auto"/>
                            </w:tcPr>
                            <w:p w:rsidR="002D36A1" w:rsidRPr="001D1B70" w:rsidRDefault="002B685F" w:rsidP="009E35E0">
                              <w:pPr>
                                <w:tabs>
                                  <w:tab w:val="right" w:pos="851"/>
                                </w:tabs>
                              </w:pPr>
                              <w:r>
                                <w:t>75</w:t>
                              </w:r>
                            </w:p>
                          </w:tc>
                          <w:tc>
                            <w:tcPr>
                              <w:tcW w:w="576" w:type="pct"/>
                              <w:shd w:val="clear" w:color="auto" w:fill="auto"/>
                            </w:tcPr>
                            <w:p w:rsidR="002D36A1" w:rsidRPr="001D1B70" w:rsidRDefault="000C4CF0" w:rsidP="009E35E0">
                              <w:pPr>
                                <w:tabs>
                                  <w:tab w:val="right" w:pos="851"/>
                                </w:tabs>
                              </w:pPr>
                              <w:r w:rsidRPr="001D1B70">
                                <w:t>69</w:t>
                              </w:r>
                            </w:p>
                          </w:tc>
                          <w:tc>
                            <w:tcPr>
                              <w:tcW w:w="772" w:type="pct"/>
                              <w:shd w:val="clear" w:color="auto" w:fill="auto"/>
                            </w:tcPr>
                            <w:p w:rsidR="002D36A1" w:rsidRPr="008B0C5B" w:rsidRDefault="002D36A1" w:rsidP="009E35E0">
                              <w:pPr>
                                <w:tabs>
                                  <w:tab w:val="right" w:pos="851"/>
                                </w:tabs>
                              </w:pPr>
                            </w:p>
                          </w:tc>
                        </w:tr>
                      </w:tbl>
                      <w:p w:rsidR="009B6BB4" w:rsidRPr="003877A6" w:rsidRDefault="009B6BB4" w:rsidP="009E35E0">
                        <w:pPr>
                          <w:widowControl w:val="0"/>
                          <w:rPr>
                            <w:sz w:val="16"/>
                            <w:szCs w:val="16"/>
                          </w:rPr>
                        </w:pPr>
                      </w:p>
                      <w:p w:rsidR="00013B2C" w:rsidRPr="00777FC3" w:rsidRDefault="00013B2C" w:rsidP="009E35E0">
                        <w:pPr>
                          <w:pStyle w:val="1"/>
                          <w:keepNext w:val="0"/>
                          <w:widowControl w:val="0"/>
                          <w:spacing w:before="0" w:after="0" w:line="360" w:lineRule="auto"/>
                          <w:ind w:firstLine="709"/>
                          <w:rPr>
                            <w:rFonts w:ascii="Times New Roman" w:hAnsi="Times New Roman"/>
                            <w:sz w:val="28"/>
                            <w:szCs w:val="28"/>
                          </w:rPr>
                        </w:pPr>
                        <w:bookmarkStart w:id="22" w:name="_Toc511122961"/>
                        <w:bookmarkStart w:id="23" w:name="_Toc20394216"/>
                        <w:r w:rsidRPr="00777FC3">
                          <w:rPr>
                            <w:rFonts w:ascii="Times New Roman" w:hAnsi="Times New Roman"/>
                            <w:sz w:val="28"/>
                            <w:szCs w:val="28"/>
                          </w:rPr>
                          <w:t xml:space="preserve">5.3. Содержание </w:t>
                        </w:r>
                        <w:r w:rsidR="00CA4A89" w:rsidRPr="00777FC3">
                          <w:rPr>
                            <w:rFonts w:ascii="Times New Roman" w:hAnsi="Times New Roman"/>
                            <w:sz w:val="28"/>
                            <w:szCs w:val="28"/>
                          </w:rPr>
                          <w:t>семинаров, практических занятий</w:t>
                        </w:r>
                        <w:bookmarkEnd w:id="22"/>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615"/>
                          <w:gridCol w:w="2735"/>
                        </w:tblGrid>
                        <w:tr w:rsidR="006B7694" w:rsidRPr="008B0C5B" w:rsidTr="001D1B70">
                          <w:trPr>
                            <w:trHeight w:val="876"/>
                          </w:trPr>
                          <w:tc>
                            <w:tcPr>
                              <w:tcW w:w="1985" w:type="dxa"/>
                              <w:shd w:val="clear" w:color="auto" w:fill="auto"/>
                            </w:tcPr>
                            <w:p w:rsidR="006B7694" w:rsidRPr="008B0C5B" w:rsidRDefault="006B7694" w:rsidP="009E35E0">
                              <w:pPr>
                                <w:keepNext/>
                                <w:rPr>
                                  <w:b/>
                                </w:rPr>
                              </w:pPr>
                              <w:bookmarkStart w:id="24" w:name="2_3"/>
                              <w:bookmarkEnd w:id="24"/>
                              <w:r w:rsidRPr="008B0C5B">
                                <w:rPr>
                                  <w:b/>
                                </w:rPr>
                                <w:t>Наименование тем (разделов) дисциплины</w:t>
                              </w:r>
                            </w:p>
                          </w:tc>
                          <w:tc>
                            <w:tcPr>
                              <w:tcW w:w="4615" w:type="dxa"/>
                              <w:shd w:val="clear" w:color="auto" w:fill="auto"/>
                            </w:tcPr>
                            <w:p w:rsidR="006B7694" w:rsidRPr="008B0C5B" w:rsidRDefault="006B7694" w:rsidP="009E35E0">
                              <w:pPr>
                                <w:keepNext/>
                                <w:rPr>
                                  <w:b/>
                                </w:rPr>
                              </w:pPr>
                              <w:r w:rsidRPr="008B0C5B">
                                <w:rPr>
                                  <w:b/>
                                </w:rPr>
                                <w:t xml:space="preserve">Перечень вопросов для обсуждения на семинарских, практических занятиях, рекомендуемые источники из разделов 8,9 </w:t>
                              </w:r>
                            </w:p>
                            <w:p w:rsidR="006B7694" w:rsidRPr="008B0C5B" w:rsidRDefault="006B7694" w:rsidP="009E35E0">
                              <w:pPr>
                                <w:keepNext/>
                                <w:rPr>
                                  <w:b/>
                                </w:rPr>
                              </w:pPr>
                            </w:p>
                          </w:tc>
                          <w:tc>
                            <w:tcPr>
                              <w:tcW w:w="2735" w:type="dxa"/>
                              <w:shd w:val="clear" w:color="auto" w:fill="auto"/>
                            </w:tcPr>
                            <w:p w:rsidR="006B7694" w:rsidRPr="008B0C5B" w:rsidRDefault="006B7694" w:rsidP="009E35E0">
                              <w:pPr>
                                <w:keepNext/>
                                <w:rPr>
                                  <w:b/>
                                </w:rPr>
                              </w:pPr>
                              <w:r w:rsidRPr="008B0C5B">
                                <w:rPr>
                                  <w:b/>
                                </w:rPr>
                                <w:t>Формы проведения занятий</w:t>
                              </w:r>
                            </w:p>
                          </w:tc>
                        </w:tr>
                        <w:tr w:rsidR="006B7694" w:rsidRPr="008B0C5B" w:rsidTr="001D1B70">
                          <w:trPr>
                            <w:trHeight w:val="4192"/>
                          </w:trPr>
                          <w:tc>
                            <w:tcPr>
                              <w:tcW w:w="1985" w:type="dxa"/>
                              <w:shd w:val="clear" w:color="auto" w:fill="auto"/>
                            </w:tcPr>
                            <w:p w:rsidR="006B7694" w:rsidRPr="008B0C5B" w:rsidRDefault="006B7694" w:rsidP="009E35E0">
                              <w:pPr>
                                <w:tabs>
                                  <w:tab w:val="right" w:pos="851"/>
                                </w:tabs>
                              </w:pPr>
                              <w:r w:rsidRPr="008B0C5B">
                                <w:t>1. Особенности становления корпоративного управления в переходный период</w:t>
                              </w:r>
                            </w:p>
                            <w:p w:rsidR="006B7694" w:rsidRPr="008B0C5B" w:rsidRDefault="006B7694" w:rsidP="009E35E0">
                              <w:pPr>
                                <w:tabs>
                                  <w:tab w:val="right" w:pos="851"/>
                                </w:tabs>
                              </w:pPr>
                              <w:r w:rsidRPr="008B0C5B">
                                <w:t>российской экономики</w:t>
                              </w:r>
                            </w:p>
                          </w:tc>
                          <w:tc>
                            <w:tcPr>
                              <w:tcW w:w="4615" w:type="dxa"/>
                              <w:shd w:val="clear" w:color="auto" w:fill="auto"/>
                            </w:tcPr>
                            <w:p w:rsidR="006B7694" w:rsidRPr="008B0C5B" w:rsidRDefault="006B7694" w:rsidP="009E35E0">
                              <w:r w:rsidRPr="008B0C5B">
                                <w:t>1.Необходимость системной трансформации отечественной экономики на этапе перехода к рыночной системе.</w:t>
                              </w:r>
                            </w:p>
                            <w:p w:rsidR="006B7694" w:rsidRPr="008B0C5B" w:rsidRDefault="006B7694" w:rsidP="009E35E0">
                              <w:r w:rsidRPr="008B0C5B">
                                <w:t>2.Корпоративизация российской экономики и становление современных форм хозяйствования. Особенности функционирования холдинговых компаний в отечественной экономике.</w:t>
                              </w:r>
                            </w:p>
                            <w:p w:rsidR="006B7694" w:rsidRPr="008B0C5B" w:rsidRDefault="006B7694" w:rsidP="009E35E0">
                              <w:r w:rsidRPr="008B0C5B">
                                <w:t>3.Характеристика механизм функционирования интегрированных корпоративных структур.</w:t>
                              </w:r>
                            </w:p>
                            <w:p w:rsidR="006B7694" w:rsidRPr="008B0C5B" w:rsidRDefault="006B7694" w:rsidP="009E35E0">
                              <w:r w:rsidRPr="008B0C5B">
                                <w:t>4.Нормативно-правовая база деятельности компаний</w:t>
                              </w:r>
                              <w:r w:rsidRPr="008B0C5B">
                                <w:tab/>
                                <w:t>разных организационно-правовых форм.</w:t>
                              </w:r>
                            </w:p>
                            <w:p w:rsidR="00BD2A4F" w:rsidRPr="00BD2A4F" w:rsidRDefault="00BD2A4F" w:rsidP="009E35E0">
                              <w:pPr>
                                <w:pStyle w:val="a8"/>
                                <w:widowControl w:val="0"/>
                                <w:tabs>
                                  <w:tab w:val="left" w:pos="314"/>
                                </w:tabs>
                                <w:jc w:val="left"/>
                                <w:rPr>
                                  <w:b w:val="0"/>
                                  <w:bCs/>
                                  <w:lang w:val="en-US"/>
                                </w:rPr>
                              </w:pPr>
                              <w:r w:rsidRPr="00E03DF2">
                                <w:rPr>
                                  <w:b w:val="0"/>
                                  <w:bCs/>
                                </w:rPr>
                                <w:t>Рекомендуемые источники: 8.</w:t>
                              </w:r>
                              <w:r>
                                <w:rPr>
                                  <w:b w:val="0"/>
                                  <w:bCs/>
                                </w:rPr>
                                <w:t>1-8.1</w:t>
                              </w:r>
                              <w:r>
                                <w:rPr>
                                  <w:b w:val="0"/>
                                  <w:bCs/>
                                  <w:lang w:val="en-US"/>
                                </w:rPr>
                                <w:t>1</w:t>
                              </w:r>
                              <w:r>
                                <w:rPr>
                                  <w:b w:val="0"/>
                                  <w:bCs/>
                                </w:rPr>
                                <w:t xml:space="preserve">, </w:t>
                              </w:r>
                              <w:r w:rsidR="00742B79">
                                <w:rPr>
                                  <w:b w:val="0"/>
                                  <w:bCs/>
                                </w:rPr>
                                <w:t>9.1-9.8</w:t>
                              </w:r>
                            </w:p>
                            <w:p w:rsidR="006B7694" w:rsidRPr="008B0C5B" w:rsidRDefault="006B7694" w:rsidP="009E35E0">
                              <w:pPr>
                                <w:pStyle w:val="TableParagraph"/>
                                <w:ind w:left="6"/>
                                <w:rPr>
                                  <w:sz w:val="24"/>
                                </w:rPr>
                              </w:pPr>
                            </w:p>
                          </w:tc>
                          <w:tc>
                            <w:tcPr>
                              <w:tcW w:w="2735" w:type="dxa"/>
                              <w:shd w:val="clear" w:color="auto" w:fill="auto"/>
                            </w:tcPr>
                            <w:p w:rsidR="006B7694" w:rsidRPr="008B0C5B" w:rsidRDefault="006B7694" w:rsidP="009E35E0">
                              <w:r w:rsidRPr="008B0C5B">
                                <w:t xml:space="preserve">Фронтальный опрос студентов по теме занятия. </w:t>
                              </w:r>
                              <w:proofErr w:type="spellStart"/>
                              <w:r w:rsidRPr="008B0C5B">
                                <w:t>Интерактив</w:t>
                              </w:r>
                              <w:proofErr w:type="spellEnd"/>
                              <w:r w:rsidRPr="008B0C5B">
                                <w:t xml:space="preserve"> - учебная дискуссия</w:t>
                              </w:r>
                            </w:p>
                            <w:p w:rsidR="006B7694" w:rsidRPr="008B0C5B" w:rsidRDefault="006B7694" w:rsidP="009E35E0">
                              <w:r w:rsidRPr="008B0C5B">
                                <w:t>по различным аспектам формирования корпоративных</w:t>
                              </w:r>
                            </w:p>
                            <w:p w:rsidR="006B7694" w:rsidRPr="008B0C5B" w:rsidRDefault="006B7694" w:rsidP="009E35E0">
                              <w:r w:rsidRPr="008B0C5B">
                                <w:t>структур в России в 90-е гг. ХХ ст.: массовая приватизация, формирование компаний</w:t>
                              </w:r>
                            </w:p>
                            <w:p w:rsidR="006B7694" w:rsidRPr="008B0C5B" w:rsidRDefault="006B7694" w:rsidP="009E35E0">
                              <w:r w:rsidRPr="008B0C5B">
                                <w:t>различных форм собственности, процесс акционирования в России. Практическое задание – дискуссия по наиболее актуальным темам, выделенным преподавателем.</w:t>
                              </w:r>
                            </w:p>
                          </w:tc>
                        </w:tr>
                        <w:tr w:rsidR="006B7694" w:rsidRPr="008B0C5B" w:rsidTr="001D1B70">
                          <w:trPr>
                            <w:trHeight w:val="1105"/>
                          </w:trPr>
                          <w:tc>
                            <w:tcPr>
                              <w:tcW w:w="1985" w:type="dxa"/>
                              <w:shd w:val="clear" w:color="auto" w:fill="auto"/>
                            </w:tcPr>
                            <w:p w:rsidR="006B7694" w:rsidRPr="008B0C5B" w:rsidRDefault="006B7694" w:rsidP="009E35E0">
                              <w:pPr>
                                <w:tabs>
                                  <w:tab w:val="right" w:pos="851"/>
                                </w:tabs>
                              </w:pPr>
                              <w:r w:rsidRPr="008B0C5B">
                                <w:lastRenderedPageBreak/>
                                <w:t>2.Интеграционные процессы в российской</w:t>
                              </w:r>
                            </w:p>
                            <w:p w:rsidR="006B7694" w:rsidRPr="008B0C5B" w:rsidRDefault="006B7694" w:rsidP="009E35E0">
                              <w:pPr>
                                <w:tabs>
                                  <w:tab w:val="right" w:pos="851"/>
                                </w:tabs>
                              </w:pPr>
                              <w:r w:rsidRPr="008B0C5B">
                                <w:t>экономике</w:t>
                              </w:r>
                            </w:p>
                          </w:tc>
                          <w:tc>
                            <w:tcPr>
                              <w:tcW w:w="4615" w:type="dxa"/>
                              <w:shd w:val="clear" w:color="auto" w:fill="auto"/>
                            </w:tcPr>
                            <w:p w:rsidR="006B7694" w:rsidRPr="008B0C5B" w:rsidRDefault="006B7694" w:rsidP="009E35E0">
                              <w:pPr>
                                <w:keepNext/>
                              </w:pPr>
                              <w:r w:rsidRPr="008B0C5B">
                                <w:t>1.Основные мотивы слияний (поглощений).</w:t>
                              </w:r>
                            </w:p>
                            <w:p w:rsidR="006B7694" w:rsidRPr="008B0C5B" w:rsidRDefault="006B7694" w:rsidP="009E35E0">
                              <w:pPr>
                                <w:keepNext/>
                              </w:pPr>
                              <w:r w:rsidRPr="008B0C5B">
                                <w:t>2.Особенности процессов слияний (поглощений) в России и за рубежом.</w:t>
                              </w:r>
                            </w:p>
                            <w:p w:rsidR="006B7694" w:rsidRPr="008B0C5B" w:rsidRDefault="006B7694" w:rsidP="009E35E0">
                              <w:pPr>
                                <w:keepNext/>
                              </w:pPr>
                              <w:r w:rsidRPr="008B0C5B">
                                <w:t>3.Анализ состояния и организации сделок слияний (поглощений) в российской экономике. Причины распространения враждебных поглощений.</w:t>
                              </w:r>
                            </w:p>
                            <w:p w:rsidR="006B7694" w:rsidRPr="008B0C5B" w:rsidRDefault="006B7694" w:rsidP="009E35E0">
                              <w:pPr>
                                <w:keepNext/>
                              </w:pPr>
                              <w:r w:rsidRPr="008B0C5B">
                                <w:t>4.Оценка</w:t>
                              </w:r>
                              <w:r w:rsidRPr="008B0C5B">
                                <w:tab/>
                                <w:t>корпоративного</w:t>
                              </w:r>
                              <w:r w:rsidRPr="008B0C5B">
                                <w:tab/>
                                <w:t>капитала при</w:t>
                              </w:r>
                              <w:r w:rsidRPr="008B0C5B">
                                <w:tab/>
                                <w:t>слиянии</w:t>
                              </w:r>
                              <w:r w:rsidRPr="008B0C5B">
                                <w:tab/>
                                <w:t>(поглощении). Сопоставление выигрышей и издержек объединения капиталов.</w:t>
                              </w:r>
                            </w:p>
                            <w:p w:rsidR="006B7694" w:rsidRPr="008B0C5B" w:rsidRDefault="006B7694" w:rsidP="009E35E0">
                              <w:pPr>
                                <w:keepNext/>
                              </w:pPr>
                              <w:r w:rsidRPr="008B0C5B">
                                <w:t>5.Основные проблемы процесса интеграции.</w:t>
                              </w:r>
                            </w:p>
                            <w:p w:rsidR="006B7694" w:rsidRPr="008B0C5B" w:rsidRDefault="00BD2A4F" w:rsidP="009E35E0">
                              <w:pPr>
                                <w:pStyle w:val="a8"/>
                                <w:widowControl w:val="0"/>
                                <w:tabs>
                                  <w:tab w:val="left" w:pos="314"/>
                                </w:tabs>
                                <w:jc w:val="left"/>
                              </w:pPr>
                              <w:r w:rsidRPr="00E03DF2">
                                <w:rPr>
                                  <w:b w:val="0"/>
                                  <w:bCs/>
                                </w:rPr>
                                <w:t>Рекомендуемые источники: 8.</w:t>
                              </w:r>
                              <w:r>
                                <w:rPr>
                                  <w:b w:val="0"/>
                                  <w:bCs/>
                                </w:rPr>
                                <w:t>1-8.1</w:t>
                              </w:r>
                              <w:r w:rsidRPr="001D1B70">
                                <w:rPr>
                                  <w:b w:val="0"/>
                                  <w:bCs/>
                                </w:rPr>
                                <w:t>1</w:t>
                              </w:r>
                              <w:r>
                                <w:rPr>
                                  <w:b w:val="0"/>
                                  <w:bCs/>
                                </w:rPr>
                                <w:t xml:space="preserve">, </w:t>
                              </w:r>
                              <w:r w:rsidR="00742B79">
                                <w:rPr>
                                  <w:b w:val="0"/>
                                  <w:bCs/>
                                </w:rPr>
                                <w:t>9.1-9.8</w:t>
                              </w:r>
                            </w:p>
                          </w:tc>
                          <w:tc>
                            <w:tcPr>
                              <w:tcW w:w="2735" w:type="dxa"/>
                              <w:shd w:val="clear" w:color="auto" w:fill="auto"/>
                            </w:tcPr>
                            <w:p w:rsidR="006B7694" w:rsidRPr="008B0C5B" w:rsidRDefault="006B7694" w:rsidP="009E35E0">
                              <w:pPr>
                                <w:keepNext/>
                              </w:pPr>
                              <w:proofErr w:type="spellStart"/>
                              <w:r w:rsidRPr="008B0C5B">
                                <w:t>Интерактив</w:t>
                              </w:r>
                              <w:proofErr w:type="spellEnd"/>
                              <w:r w:rsidRPr="008B0C5B">
                                <w:t xml:space="preserve"> – учебная дискуссия по актуальным проблемам интеграционных процессов в российской и мировой экономике</w:t>
                              </w:r>
                            </w:p>
                            <w:p w:rsidR="006B7694" w:rsidRPr="008B0C5B" w:rsidRDefault="006B7694" w:rsidP="009E35E0">
                              <w:pPr>
                                <w:keepNext/>
                                <w:rPr>
                                  <w:sz w:val="28"/>
                                  <w:szCs w:val="28"/>
                                </w:rPr>
                              </w:pPr>
                              <w:r w:rsidRPr="008B0C5B">
                                <w:t>Практическое задание – изучение,</w:t>
                              </w:r>
                              <w:r w:rsidRPr="008B0C5B">
                                <w:tab/>
                                <w:t>анализ</w:t>
                              </w:r>
                              <w:r w:rsidRPr="008B0C5B">
                                <w:tab/>
                                <w:t>и рассмотрение кейс-</w:t>
                              </w:r>
                              <w:proofErr w:type="spellStart"/>
                              <w:r w:rsidRPr="008B0C5B">
                                <w:t>стади</w:t>
                              </w:r>
                              <w:proofErr w:type="spellEnd"/>
                              <w:r w:rsidRPr="008B0C5B">
                                <w:t xml:space="preserve"> по теме занятия.</w:t>
                              </w:r>
                            </w:p>
                          </w:tc>
                        </w:tr>
                        <w:tr w:rsidR="006B7694" w:rsidRPr="008B0C5B" w:rsidTr="001D1B70">
                          <w:trPr>
                            <w:trHeight w:val="2642"/>
                          </w:trPr>
                          <w:tc>
                            <w:tcPr>
                              <w:tcW w:w="1985" w:type="dxa"/>
                              <w:shd w:val="clear" w:color="auto" w:fill="auto"/>
                            </w:tcPr>
                            <w:p w:rsidR="006B7694" w:rsidRPr="008B0C5B" w:rsidRDefault="006B7694" w:rsidP="009E35E0">
                              <w:pPr>
                                <w:tabs>
                                  <w:tab w:val="right" w:pos="851"/>
                                </w:tabs>
                              </w:pPr>
                              <w:r w:rsidRPr="008B0C5B">
                                <w:t>3. Роль корпоративного управления в защите прав акционеров</w:t>
                              </w:r>
                            </w:p>
                          </w:tc>
                          <w:tc>
                            <w:tcPr>
                              <w:tcW w:w="4615" w:type="dxa"/>
                              <w:shd w:val="clear" w:color="auto" w:fill="auto"/>
                            </w:tcPr>
                            <w:p w:rsidR="006B7694" w:rsidRPr="008B0C5B" w:rsidRDefault="006B7694" w:rsidP="009E35E0">
                              <w:r w:rsidRPr="008B0C5B">
                                <w:t>1.Основные субъекты корпоративного управления.</w:t>
                              </w:r>
                            </w:p>
                            <w:p w:rsidR="006B7694" w:rsidRPr="008B0C5B" w:rsidRDefault="006B7694" w:rsidP="009E35E0">
                              <w:r w:rsidRPr="008B0C5B">
                                <w:t>2.Принципы корпоративного управления.</w:t>
                              </w:r>
                            </w:p>
                            <w:p w:rsidR="006B7694" w:rsidRPr="008B0C5B" w:rsidRDefault="006B7694" w:rsidP="009E35E0">
                              <w:r w:rsidRPr="008B0C5B">
                                <w:t>3.Основные теории корпоративного управления.</w:t>
                              </w:r>
                            </w:p>
                            <w:p w:rsidR="006B7694" w:rsidRPr="008B0C5B" w:rsidRDefault="006B7694" w:rsidP="009E35E0">
                              <w:r w:rsidRPr="008B0C5B">
                                <w:t>4.Роль корпоративного управления в защите прав инвесторов.</w:t>
                              </w:r>
                            </w:p>
                            <w:p w:rsidR="006B7694" w:rsidRPr="008B0C5B" w:rsidRDefault="006B7694" w:rsidP="009E35E0">
                              <w:r w:rsidRPr="008B0C5B">
                                <w:t>5.Понятие корпоративного контроля.</w:t>
                              </w:r>
                            </w:p>
                            <w:p w:rsidR="00BD2A4F" w:rsidRPr="001D1B70" w:rsidRDefault="00BD2A4F" w:rsidP="009E35E0">
                              <w:pPr>
                                <w:pStyle w:val="a8"/>
                                <w:widowControl w:val="0"/>
                                <w:tabs>
                                  <w:tab w:val="left" w:pos="314"/>
                                </w:tabs>
                                <w:jc w:val="left"/>
                                <w:rPr>
                                  <w:b w:val="0"/>
                                  <w:bCs/>
                                </w:rPr>
                              </w:pPr>
                              <w:r w:rsidRPr="00E03DF2">
                                <w:rPr>
                                  <w:b w:val="0"/>
                                  <w:bCs/>
                                </w:rPr>
                                <w:t>Рекомендуемые источники: 8.</w:t>
                              </w:r>
                              <w:r>
                                <w:rPr>
                                  <w:b w:val="0"/>
                                  <w:bCs/>
                                </w:rPr>
                                <w:t>1-8.1</w:t>
                              </w:r>
                              <w:r w:rsidRPr="001D1B70">
                                <w:rPr>
                                  <w:b w:val="0"/>
                                  <w:bCs/>
                                </w:rPr>
                                <w:t>1</w:t>
                              </w:r>
                              <w:r>
                                <w:rPr>
                                  <w:b w:val="0"/>
                                  <w:bCs/>
                                </w:rPr>
                                <w:t xml:space="preserve">, </w:t>
                              </w:r>
                              <w:r w:rsidR="00742B79">
                                <w:rPr>
                                  <w:b w:val="0"/>
                                  <w:bCs/>
                                </w:rPr>
                                <w:t>9.1-9.8</w:t>
                              </w:r>
                            </w:p>
                            <w:p w:rsidR="006B7694" w:rsidRPr="008B0C5B" w:rsidRDefault="006B7694" w:rsidP="009E35E0">
                              <w:pPr>
                                <w:keepNext/>
                              </w:pPr>
                            </w:p>
                          </w:tc>
                          <w:tc>
                            <w:tcPr>
                              <w:tcW w:w="2735" w:type="dxa"/>
                              <w:shd w:val="clear" w:color="auto" w:fill="auto"/>
                            </w:tcPr>
                            <w:p w:rsidR="006B7694" w:rsidRPr="008B0C5B" w:rsidRDefault="006B7694" w:rsidP="009E35E0">
                              <w:pPr>
                                <w:keepNext/>
                              </w:pPr>
                              <w:r w:rsidRPr="008B0C5B">
                                <w:t xml:space="preserve">Фронтальный опрос студентов по теме занятия. </w:t>
                              </w:r>
                              <w:proofErr w:type="spellStart"/>
                              <w:r w:rsidRPr="008B0C5B">
                                <w:t>Интерактив</w:t>
                              </w:r>
                              <w:proofErr w:type="spellEnd"/>
                              <w:r w:rsidRPr="008B0C5B">
                                <w:t xml:space="preserve"> – работа в малых группах по кейсовой ситуации. Практическое задание –  анализ и</w:t>
                              </w:r>
                              <w:r w:rsidRPr="008B0C5B">
                                <w:tab/>
                                <w:t>обсуждение наиболее актуальных проблем корпоративного управления</w:t>
                              </w:r>
                              <w:r w:rsidRPr="008B0C5B">
                                <w:tab/>
                                <w:t>с позиций миноритарных акционеров.</w:t>
                              </w:r>
                            </w:p>
                          </w:tc>
                        </w:tr>
                        <w:tr w:rsidR="006B7694" w:rsidRPr="008B0C5B" w:rsidTr="001D1B70">
                          <w:trPr>
                            <w:trHeight w:val="2210"/>
                          </w:trPr>
                          <w:tc>
                            <w:tcPr>
                              <w:tcW w:w="1985" w:type="dxa"/>
                              <w:shd w:val="clear" w:color="auto" w:fill="auto"/>
                            </w:tcPr>
                            <w:p w:rsidR="006B7694" w:rsidRPr="008B0C5B" w:rsidRDefault="006B7694" w:rsidP="009E35E0">
                              <w:pPr>
                                <w:tabs>
                                  <w:tab w:val="right" w:pos="851"/>
                                </w:tabs>
                              </w:pPr>
                              <w:r w:rsidRPr="008B0C5B">
                                <w:t>4. Модели корпоративного управления в отечественной и</w:t>
                              </w:r>
                            </w:p>
                            <w:p w:rsidR="006B7694" w:rsidRPr="008B0C5B" w:rsidRDefault="006B7694" w:rsidP="009E35E0">
                              <w:pPr>
                                <w:tabs>
                                  <w:tab w:val="right" w:pos="851"/>
                                </w:tabs>
                              </w:pPr>
                              <w:r w:rsidRPr="008B0C5B">
                                <w:t>зарубежной практике</w:t>
                              </w:r>
                            </w:p>
                          </w:tc>
                          <w:tc>
                            <w:tcPr>
                              <w:tcW w:w="4615" w:type="dxa"/>
                              <w:shd w:val="clear" w:color="auto" w:fill="auto"/>
                            </w:tcPr>
                            <w:p w:rsidR="006B7694" w:rsidRPr="008B0C5B" w:rsidRDefault="006B7694" w:rsidP="009E35E0">
                              <w:pPr>
                                <w:keepNext/>
                              </w:pPr>
                              <w:r w:rsidRPr="008B0C5B">
                                <w:t>1.Характеристика моделей корпоративного управления: американской, континентальной (германской) и японской.</w:t>
                              </w:r>
                            </w:p>
                            <w:p w:rsidR="006B7694" w:rsidRPr="008B0C5B" w:rsidRDefault="006B7694" w:rsidP="009E35E0">
                              <w:pPr>
                                <w:keepNext/>
                              </w:pPr>
                              <w:r w:rsidRPr="008B0C5B">
                                <w:t>2.Специфика отечественной модели корпоративного управления.</w:t>
                              </w:r>
                            </w:p>
                            <w:p w:rsidR="006B7694" w:rsidRPr="008B0C5B" w:rsidRDefault="006B7694" w:rsidP="009E35E0">
                              <w:pPr>
                                <w:keepNext/>
                              </w:pPr>
                              <w:r w:rsidRPr="008B0C5B">
                                <w:t>3.Роль</w:t>
                              </w:r>
                              <w:r w:rsidRPr="008B0C5B">
                                <w:tab/>
                                <w:t>кодекса корпоративного управления в формировании положительного имиджа.</w:t>
                              </w:r>
                            </w:p>
                            <w:p w:rsidR="006B7694" w:rsidRPr="008B0C5B" w:rsidRDefault="006B7694" w:rsidP="009E35E0">
                              <w:pPr>
                                <w:keepNext/>
                              </w:pPr>
                              <w:r w:rsidRPr="008B0C5B">
                                <w:t>4.Тенденции развития корпоративного управления в России.</w:t>
                              </w:r>
                            </w:p>
                            <w:p w:rsidR="00BD2A4F" w:rsidRPr="008B0C5B" w:rsidRDefault="00BD2A4F" w:rsidP="009E35E0">
                              <w:pPr>
                                <w:pStyle w:val="a8"/>
                                <w:widowControl w:val="0"/>
                                <w:tabs>
                                  <w:tab w:val="left" w:pos="314"/>
                                </w:tabs>
                                <w:jc w:val="left"/>
                              </w:pPr>
                              <w:r w:rsidRPr="00E03DF2">
                                <w:rPr>
                                  <w:b w:val="0"/>
                                  <w:bCs/>
                                </w:rPr>
                                <w:t>Рекомендуемые источники: 8.</w:t>
                              </w:r>
                              <w:r>
                                <w:rPr>
                                  <w:b w:val="0"/>
                                  <w:bCs/>
                                </w:rPr>
                                <w:t>1-8.1</w:t>
                              </w:r>
                              <w:r>
                                <w:rPr>
                                  <w:b w:val="0"/>
                                  <w:bCs/>
                                  <w:lang w:val="en-US"/>
                                </w:rPr>
                                <w:t>1</w:t>
                              </w:r>
                              <w:r>
                                <w:rPr>
                                  <w:b w:val="0"/>
                                  <w:bCs/>
                                </w:rPr>
                                <w:t xml:space="preserve">, </w:t>
                              </w:r>
                              <w:r w:rsidR="00742B79">
                                <w:rPr>
                                  <w:b w:val="0"/>
                                  <w:bCs/>
                                </w:rPr>
                                <w:t>9.1-9.8</w:t>
                              </w:r>
                            </w:p>
                          </w:tc>
                          <w:tc>
                            <w:tcPr>
                              <w:tcW w:w="2735" w:type="dxa"/>
                              <w:shd w:val="clear" w:color="auto" w:fill="auto"/>
                            </w:tcPr>
                            <w:p w:rsidR="006B7694" w:rsidRPr="008B0C5B" w:rsidRDefault="006B7694" w:rsidP="009E35E0">
                              <w:pPr>
                                <w:keepNext/>
                              </w:pPr>
                              <w:r w:rsidRPr="008B0C5B">
                                <w:t xml:space="preserve">Проверочное тестирование. </w:t>
                              </w:r>
                              <w:proofErr w:type="spellStart"/>
                              <w:r w:rsidRPr="008B0C5B">
                                <w:t>Интерактив</w:t>
                              </w:r>
                              <w:proofErr w:type="spellEnd"/>
                              <w:r w:rsidRPr="008B0C5B">
                                <w:t xml:space="preserve"> – дискуссия по кейсу по обозначенным и подготовленным темам.</w:t>
                              </w:r>
                            </w:p>
                          </w:tc>
                        </w:tr>
                        <w:tr w:rsidR="006B7694" w:rsidRPr="008B0C5B" w:rsidTr="001D1B70">
                          <w:trPr>
                            <w:trHeight w:val="2931"/>
                          </w:trPr>
                          <w:tc>
                            <w:tcPr>
                              <w:tcW w:w="1985" w:type="dxa"/>
                              <w:shd w:val="clear" w:color="auto" w:fill="auto"/>
                            </w:tcPr>
                            <w:p w:rsidR="006B7694" w:rsidRPr="008B0C5B" w:rsidRDefault="006B7694" w:rsidP="009E35E0">
                              <w:pPr>
                                <w:tabs>
                                  <w:tab w:val="right" w:pos="851"/>
                                </w:tabs>
                              </w:pPr>
                              <w:r w:rsidRPr="008B0C5B">
                                <w:lastRenderedPageBreak/>
                                <w:t>5. Раскрытие информации и прозрачность: опыт российских компаний</w:t>
                              </w:r>
                            </w:p>
                          </w:tc>
                          <w:tc>
                            <w:tcPr>
                              <w:tcW w:w="4615" w:type="dxa"/>
                              <w:shd w:val="clear" w:color="auto" w:fill="auto"/>
                            </w:tcPr>
                            <w:p w:rsidR="006B7694" w:rsidRPr="008B0C5B" w:rsidRDefault="006B7694" w:rsidP="009E35E0">
                              <w:pPr>
                                <w:keepNext/>
                              </w:pPr>
                              <w:r w:rsidRPr="008B0C5B">
                                <w:t>1.Практика раскрытия информации в российских компаниях.</w:t>
                              </w:r>
                            </w:p>
                            <w:p w:rsidR="006B7694" w:rsidRPr="008B0C5B" w:rsidRDefault="006B7694" w:rsidP="009E35E0">
                              <w:pPr>
                                <w:keepNext/>
                              </w:pPr>
                              <w:r w:rsidRPr="008B0C5B">
                                <w:t>2.Инсайдерская информация и инсайдерские сделки.</w:t>
                              </w:r>
                            </w:p>
                            <w:p w:rsidR="006B7694" w:rsidRPr="008B0C5B" w:rsidRDefault="006B7694" w:rsidP="009E35E0">
                              <w:pPr>
                                <w:keepNext/>
                              </w:pPr>
                              <w:r w:rsidRPr="008B0C5B">
                                <w:t>3.Порядок обязательного раскрытия информации: раскрытия информации при размещении ценных бумаг, ежеквартальные отчеты, сообщение о существенных фактах, годовой отчет, список аффилированных лиц.</w:t>
                              </w:r>
                            </w:p>
                            <w:p w:rsidR="00BD2A4F" w:rsidRPr="00BD2A4F" w:rsidRDefault="00BD2A4F" w:rsidP="009E35E0">
                              <w:pPr>
                                <w:pStyle w:val="a8"/>
                                <w:widowControl w:val="0"/>
                                <w:tabs>
                                  <w:tab w:val="left" w:pos="314"/>
                                </w:tabs>
                                <w:jc w:val="left"/>
                                <w:rPr>
                                  <w:b w:val="0"/>
                                  <w:bCs/>
                                  <w:lang w:val="en-US"/>
                                </w:rPr>
                              </w:pPr>
                              <w:r w:rsidRPr="00E03DF2">
                                <w:rPr>
                                  <w:b w:val="0"/>
                                  <w:bCs/>
                                </w:rPr>
                                <w:t>Рекомендуемые источники: 8.</w:t>
                              </w:r>
                              <w:r>
                                <w:rPr>
                                  <w:b w:val="0"/>
                                  <w:bCs/>
                                </w:rPr>
                                <w:t>1-8.1</w:t>
                              </w:r>
                              <w:r>
                                <w:rPr>
                                  <w:b w:val="0"/>
                                  <w:bCs/>
                                  <w:lang w:val="en-US"/>
                                </w:rPr>
                                <w:t>1</w:t>
                              </w:r>
                              <w:r>
                                <w:rPr>
                                  <w:b w:val="0"/>
                                  <w:bCs/>
                                </w:rPr>
                                <w:t xml:space="preserve">, </w:t>
                              </w:r>
                              <w:r w:rsidR="00742B79">
                                <w:rPr>
                                  <w:b w:val="0"/>
                                  <w:bCs/>
                                </w:rPr>
                                <w:t>9.1-9.8</w:t>
                              </w:r>
                            </w:p>
                            <w:p w:rsidR="006B7694" w:rsidRPr="008B0C5B" w:rsidRDefault="006B7694" w:rsidP="009E35E0">
                              <w:pPr>
                                <w:pStyle w:val="TableParagraph"/>
                                <w:spacing w:line="274" w:lineRule="exact"/>
                                <w:rPr>
                                  <w:sz w:val="24"/>
                                </w:rPr>
                              </w:pPr>
                            </w:p>
                          </w:tc>
                          <w:tc>
                            <w:tcPr>
                              <w:tcW w:w="2735" w:type="dxa"/>
                              <w:shd w:val="clear" w:color="auto" w:fill="auto"/>
                            </w:tcPr>
                            <w:p w:rsidR="006B7694" w:rsidRPr="008B0C5B" w:rsidRDefault="006B7694" w:rsidP="009E35E0">
                              <w:pPr>
                                <w:pStyle w:val="TableParagraph"/>
                                <w:spacing w:before="73"/>
                                <w:ind w:left="6" w:right="-15"/>
                                <w:rPr>
                                  <w:sz w:val="24"/>
                                </w:rPr>
                              </w:pPr>
                              <w:proofErr w:type="spellStart"/>
                              <w:r w:rsidRPr="008B0C5B">
                                <w:rPr>
                                  <w:sz w:val="24"/>
                                </w:rPr>
                                <w:t>Интерактив</w:t>
                              </w:r>
                              <w:proofErr w:type="spellEnd"/>
                              <w:r w:rsidRPr="008B0C5B">
                                <w:rPr>
                                  <w:sz w:val="24"/>
                                </w:rPr>
                                <w:t xml:space="preserve"> – проведение дискуссии по вопросам роли рейтинговых оценок в повышении инвестиционной привлекательности компаний. Практическое задание – анализ кейсовой</w:t>
                              </w:r>
                              <w:r w:rsidRPr="008B0C5B">
                                <w:rPr>
                                  <w:sz w:val="24"/>
                                </w:rPr>
                                <w:tab/>
                                <w:t>ситуации: сопоставление рейтинговых оценок и уровнем деловой репутации.</w:t>
                              </w:r>
                            </w:p>
                          </w:tc>
                        </w:tr>
                        <w:tr w:rsidR="006B7694" w:rsidRPr="008B0C5B" w:rsidTr="001D1B70">
                          <w:trPr>
                            <w:trHeight w:val="1838"/>
                          </w:trPr>
                          <w:tc>
                            <w:tcPr>
                              <w:tcW w:w="1985" w:type="dxa"/>
                              <w:shd w:val="clear" w:color="auto" w:fill="auto"/>
                            </w:tcPr>
                            <w:p w:rsidR="006B7694" w:rsidRPr="008B0C5B" w:rsidRDefault="006B7694" w:rsidP="009E35E0">
                              <w:pPr>
                                <w:tabs>
                                  <w:tab w:val="right" w:pos="851"/>
                                </w:tabs>
                              </w:pPr>
                              <w:r w:rsidRPr="008B0C5B">
                                <w:t>6. Механизм</w:t>
                              </w:r>
                              <w:r w:rsidRPr="008B0C5B">
                                <w:tab/>
                                <w:t>реализации принципов корпоративного управления</w:t>
                              </w:r>
                            </w:p>
                          </w:tc>
                          <w:tc>
                            <w:tcPr>
                              <w:tcW w:w="4615" w:type="dxa"/>
                              <w:shd w:val="clear" w:color="auto" w:fill="auto"/>
                            </w:tcPr>
                            <w:p w:rsidR="006B7694" w:rsidRPr="008B0C5B" w:rsidRDefault="006B7694" w:rsidP="009E35E0">
                              <w:pPr>
                                <w:keepNext/>
                                <w:rPr>
                                  <w:rFonts w:eastAsia="Arial Unicode MS"/>
                                </w:rPr>
                              </w:pPr>
                              <w:r w:rsidRPr="008B0C5B">
                                <w:rPr>
                                  <w:rFonts w:eastAsia="Arial Unicode MS"/>
                                </w:rPr>
                                <w:t>1.Основные механизмы и границы распространения корпоративного управления.</w:t>
                              </w:r>
                            </w:p>
                            <w:p w:rsidR="006B7694" w:rsidRPr="008B0C5B" w:rsidRDefault="006B7694" w:rsidP="009E35E0">
                              <w:pPr>
                                <w:keepNext/>
                                <w:rPr>
                                  <w:rFonts w:eastAsia="Arial Unicode MS"/>
                                </w:rPr>
                              </w:pPr>
                              <w:r w:rsidRPr="008B0C5B">
                                <w:rPr>
                                  <w:rFonts w:eastAsia="Arial Unicode MS"/>
                                </w:rPr>
                                <w:t>2.Инвестиционная привлекательность корпорации и ее обеспечение в системе корпоративного управления.</w:t>
                              </w:r>
                            </w:p>
                            <w:p w:rsidR="006B7694" w:rsidRPr="008B0C5B" w:rsidRDefault="006B7694" w:rsidP="009E35E0">
                              <w:pPr>
                                <w:keepNext/>
                                <w:rPr>
                                  <w:rFonts w:eastAsia="Arial Unicode MS"/>
                                </w:rPr>
                              </w:pPr>
                              <w:r w:rsidRPr="008B0C5B">
                                <w:rPr>
                                  <w:rFonts w:eastAsia="Arial Unicode MS"/>
                                </w:rPr>
                                <w:t>3.Рейтинговые оценки инвестиционной привлекательности предприятий.</w:t>
                              </w:r>
                            </w:p>
                            <w:p w:rsidR="006B7694" w:rsidRPr="008B0C5B" w:rsidRDefault="006B7694" w:rsidP="009E35E0">
                              <w:pPr>
                                <w:keepNext/>
                                <w:rPr>
                                  <w:rFonts w:eastAsia="Arial Unicode MS"/>
                                </w:rPr>
                              </w:pPr>
                              <w:r w:rsidRPr="008B0C5B">
                                <w:rPr>
                                  <w:rFonts w:eastAsia="Arial Unicode MS"/>
                                </w:rPr>
                                <w:t>4.Общее</w:t>
                              </w:r>
                              <w:r w:rsidRPr="008B0C5B">
                                <w:rPr>
                                  <w:rFonts w:eastAsia="Arial Unicode MS"/>
                                </w:rPr>
                                <w:tab/>
                                <w:t>собрание</w:t>
                              </w:r>
                              <w:r w:rsidRPr="008B0C5B">
                                <w:rPr>
                                  <w:rFonts w:eastAsia="Arial Unicode MS"/>
                                </w:rPr>
                                <w:tab/>
                                <w:t>акционеров: роль и</w:t>
                              </w:r>
                              <w:r w:rsidRPr="008B0C5B">
                                <w:rPr>
                                  <w:rFonts w:eastAsia="Arial Unicode MS"/>
                                </w:rPr>
                                <w:tab/>
                                <w:t>функции. Корпоративное законодательство в России.</w:t>
                              </w:r>
                            </w:p>
                            <w:p w:rsidR="006B7694" w:rsidRPr="008B0C5B" w:rsidRDefault="00BD2A4F" w:rsidP="009E35E0">
                              <w:pPr>
                                <w:pStyle w:val="a8"/>
                                <w:widowControl w:val="0"/>
                                <w:tabs>
                                  <w:tab w:val="left" w:pos="314"/>
                                </w:tabs>
                                <w:jc w:val="left"/>
                                <w:rPr>
                                  <w:sz w:val="28"/>
                                  <w:szCs w:val="28"/>
                                </w:rPr>
                              </w:pPr>
                              <w:r w:rsidRPr="00E03DF2">
                                <w:rPr>
                                  <w:b w:val="0"/>
                                  <w:bCs/>
                                </w:rPr>
                                <w:t>Рекомендуемые источники: 8.</w:t>
                              </w:r>
                              <w:r>
                                <w:rPr>
                                  <w:b w:val="0"/>
                                  <w:bCs/>
                                </w:rPr>
                                <w:t>1-8.1</w:t>
                              </w:r>
                              <w:r w:rsidRPr="001D1B70">
                                <w:rPr>
                                  <w:b w:val="0"/>
                                  <w:bCs/>
                                </w:rPr>
                                <w:t>1</w:t>
                              </w:r>
                              <w:r>
                                <w:rPr>
                                  <w:b w:val="0"/>
                                  <w:bCs/>
                                </w:rPr>
                                <w:t xml:space="preserve">, </w:t>
                              </w:r>
                              <w:r w:rsidR="00742B79">
                                <w:rPr>
                                  <w:b w:val="0"/>
                                  <w:bCs/>
                                </w:rPr>
                                <w:t>9.1-9.8</w:t>
                              </w:r>
                            </w:p>
                          </w:tc>
                          <w:tc>
                            <w:tcPr>
                              <w:tcW w:w="2735" w:type="dxa"/>
                              <w:shd w:val="clear" w:color="auto" w:fill="auto"/>
                            </w:tcPr>
                            <w:p w:rsidR="006B7694" w:rsidRPr="008B0C5B" w:rsidRDefault="006B7694" w:rsidP="009E35E0">
                              <w:pPr>
                                <w:pStyle w:val="TableParagraph"/>
                                <w:spacing w:before="62"/>
                                <w:ind w:left="6" w:right="-15"/>
                                <w:rPr>
                                  <w:sz w:val="24"/>
                                </w:rPr>
                              </w:pPr>
                              <w:proofErr w:type="spellStart"/>
                              <w:r w:rsidRPr="008B0C5B">
                                <w:rPr>
                                  <w:sz w:val="24"/>
                                </w:rPr>
                                <w:t>Интерактив</w:t>
                              </w:r>
                              <w:proofErr w:type="spellEnd"/>
                              <w:r w:rsidRPr="008B0C5B">
                                <w:rPr>
                                  <w:sz w:val="24"/>
                                </w:rPr>
                                <w:t xml:space="preserve"> – проведение дискуссии по изученному кейсу, командная работа.</w:t>
                              </w:r>
                            </w:p>
                            <w:p w:rsidR="006B7694" w:rsidRPr="008B0C5B" w:rsidRDefault="006B7694" w:rsidP="009E35E0">
                              <w:pPr>
                                <w:pStyle w:val="TableParagraph"/>
                                <w:ind w:left="6" w:right="-15"/>
                                <w:rPr>
                                  <w:sz w:val="24"/>
                                </w:rPr>
                              </w:pPr>
                              <w:r w:rsidRPr="008B0C5B">
                                <w:rPr>
                                  <w:sz w:val="24"/>
                                </w:rPr>
                                <w:t>Практическое задание – дискуссия по подготовленным сообщениям.</w:t>
                              </w:r>
                            </w:p>
                            <w:p w:rsidR="006B7694" w:rsidRPr="008B0C5B" w:rsidRDefault="006B7694" w:rsidP="009E35E0">
                              <w:pPr>
                                <w:keepNext/>
                                <w:rPr>
                                  <w:sz w:val="28"/>
                                  <w:szCs w:val="28"/>
                                </w:rPr>
                              </w:pPr>
                            </w:p>
                          </w:tc>
                        </w:tr>
                        <w:tr w:rsidR="006B7694" w:rsidRPr="008B0C5B" w:rsidTr="001D1B70">
                          <w:trPr>
                            <w:trHeight w:val="3531"/>
                          </w:trPr>
                          <w:tc>
                            <w:tcPr>
                              <w:tcW w:w="1985" w:type="dxa"/>
                              <w:shd w:val="clear" w:color="auto" w:fill="auto"/>
                            </w:tcPr>
                            <w:p w:rsidR="006B7694" w:rsidRPr="008B0C5B" w:rsidRDefault="006B7694" w:rsidP="009E35E0">
                              <w:pPr>
                                <w:tabs>
                                  <w:tab w:val="right" w:pos="851"/>
                                </w:tabs>
                              </w:pPr>
                              <w:r w:rsidRPr="008B0C5B">
                                <w:t>7. Совет директоров и топ-</w:t>
                              </w:r>
                            </w:p>
                            <w:p w:rsidR="006B7694" w:rsidRPr="008B0C5B" w:rsidRDefault="006B7694" w:rsidP="009E35E0">
                              <w:pPr>
                                <w:tabs>
                                  <w:tab w:val="right" w:pos="851"/>
                                </w:tabs>
                              </w:pPr>
                              <w:r w:rsidRPr="008B0C5B">
                                <w:t>менеджмент в системе корпоративного управления российских компании</w:t>
                              </w:r>
                            </w:p>
                          </w:tc>
                          <w:tc>
                            <w:tcPr>
                              <w:tcW w:w="4615" w:type="dxa"/>
                              <w:shd w:val="clear" w:color="auto" w:fill="auto"/>
                            </w:tcPr>
                            <w:p w:rsidR="006B7694" w:rsidRPr="008B0C5B" w:rsidRDefault="006B7694" w:rsidP="009E35E0">
                              <w:pPr>
                                <w:keepNext/>
                              </w:pPr>
                              <w:r w:rsidRPr="008B0C5B">
                                <w:t>1.Роль в корпоративной структуре коллегиальных органов управления. Характеристика совета директоров: сущность, функции и задачи.</w:t>
                              </w:r>
                            </w:p>
                            <w:p w:rsidR="006B7694" w:rsidRPr="008B0C5B" w:rsidRDefault="006B7694" w:rsidP="009E35E0">
                              <w:pPr>
                                <w:keepNext/>
                              </w:pPr>
                              <w:r w:rsidRPr="008B0C5B">
                                <w:t>2.Соблюдение на практике независимости членов совета директоров от менеджмента.</w:t>
                              </w:r>
                            </w:p>
                            <w:p w:rsidR="006B7694" w:rsidRPr="008B0C5B" w:rsidRDefault="006B7694" w:rsidP="009E35E0">
                              <w:pPr>
                                <w:keepNext/>
                              </w:pPr>
                              <w:r w:rsidRPr="008B0C5B">
                                <w:t>3.Высшее исполнительное руководство корпорации. Принцип разделения собственности и управления.</w:t>
                              </w:r>
                            </w:p>
                            <w:p w:rsidR="006B7694" w:rsidRPr="008B0C5B" w:rsidRDefault="006B7694" w:rsidP="009E35E0">
                              <w:pPr>
                                <w:keepNext/>
                              </w:pPr>
                              <w:r w:rsidRPr="008B0C5B">
                                <w:t>4. Структура вознаграждения членов совета директоров и высшего исполнительного руководства компании: зарубежный и российский опыт.</w:t>
                              </w:r>
                            </w:p>
                            <w:p w:rsidR="006B7694" w:rsidRPr="008B0C5B" w:rsidRDefault="006B7694" w:rsidP="009E35E0">
                              <w:pPr>
                                <w:keepNext/>
                              </w:pPr>
                              <w:r w:rsidRPr="008B0C5B">
                                <w:t>5. Проблемы взаимоотношения руководства корпорации и акционеров.</w:t>
                              </w:r>
                            </w:p>
                            <w:p w:rsidR="006B7694" w:rsidRPr="008B0C5B" w:rsidRDefault="00BD2A4F" w:rsidP="009E35E0">
                              <w:pPr>
                                <w:pStyle w:val="a8"/>
                                <w:widowControl w:val="0"/>
                                <w:tabs>
                                  <w:tab w:val="left" w:pos="314"/>
                                </w:tabs>
                                <w:jc w:val="left"/>
                              </w:pPr>
                              <w:r w:rsidRPr="00E03DF2">
                                <w:rPr>
                                  <w:b w:val="0"/>
                                  <w:bCs/>
                                </w:rPr>
                                <w:t>Рекомендуемые источники: 8.</w:t>
                              </w:r>
                              <w:r>
                                <w:rPr>
                                  <w:b w:val="0"/>
                                  <w:bCs/>
                                </w:rPr>
                                <w:t>1-8.1</w:t>
                              </w:r>
                              <w:r>
                                <w:rPr>
                                  <w:b w:val="0"/>
                                  <w:bCs/>
                                  <w:lang w:val="en-US"/>
                                </w:rPr>
                                <w:t>1</w:t>
                              </w:r>
                              <w:r>
                                <w:rPr>
                                  <w:b w:val="0"/>
                                  <w:bCs/>
                                </w:rPr>
                                <w:t xml:space="preserve">, </w:t>
                              </w:r>
                              <w:r w:rsidR="00742B79">
                                <w:rPr>
                                  <w:b w:val="0"/>
                                  <w:bCs/>
                                </w:rPr>
                                <w:t>9.1-9.8</w:t>
                              </w:r>
                            </w:p>
                          </w:tc>
                          <w:tc>
                            <w:tcPr>
                              <w:tcW w:w="2735" w:type="dxa"/>
                              <w:shd w:val="clear" w:color="auto" w:fill="auto"/>
                            </w:tcPr>
                            <w:p w:rsidR="006B7694" w:rsidRPr="008B0C5B" w:rsidRDefault="006B7694" w:rsidP="009E35E0">
                              <w:pPr>
                                <w:pStyle w:val="TableParagraph"/>
                                <w:spacing w:before="62"/>
                                <w:ind w:left="6" w:right="-15"/>
                                <w:rPr>
                                  <w:sz w:val="24"/>
                                </w:rPr>
                              </w:pPr>
                              <w:r w:rsidRPr="008B0C5B">
                                <w:rPr>
                                  <w:sz w:val="24"/>
                                </w:rPr>
                                <w:t xml:space="preserve">Фронтальный опрос по пройденным темам. </w:t>
                              </w:r>
                              <w:proofErr w:type="spellStart"/>
                              <w:r w:rsidRPr="008B0C5B">
                                <w:rPr>
                                  <w:sz w:val="24"/>
                                </w:rPr>
                                <w:t>Интерактив</w:t>
                              </w:r>
                              <w:proofErr w:type="spellEnd"/>
                              <w:r w:rsidRPr="008B0C5B">
                                <w:rPr>
                                  <w:sz w:val="24"/>
                                </w:rPr>
                                <w:t xml:space="preserve"> – командная работа по обсуждению кейса. Практическое задание – защита домашнего творческого задания</w:t>
                              </w:r>
                            </w:p>
                          </w:tc>
                        </w:tr>
                        <w:tr w:rsidR="006B7694" w:rsidRPr="008B0C5B" w:rsidTr="001D1B70">
                          <w:trPr>
                            <w:trHeight w:val="2871"/>
                          </w:trPr>
                          <w:tc>
                            <w:tcPr>
                              <w:tcW w:w="1985" w:type="dxa"/>
                              <w:shd w:val="clear" w:color="auto" w:fill="auto"/>
                            </w:tcPr>
                            <w:p w:rsidR="006B7694" w:rsidRPr="008B0C5B" w:rsidRDefault="006B7694" w:rsidP="009E35E0">
                              <w:pPr>
                                <w:tabs>
                                  <w:tab w:val="right" w:pos="851"/>
                                </w:tabs>
                              </w:pPr>
                              <w:r w:rsidRPr="008B0C5B">
                                <w:lastRenderedPageBreak/>
                                <w:t>8. Корпоративное</w:t>
                              </w:r>
                            </w:p>
                            <w:p w:rsidR="006B7694" w:rsidRPr="008B0C5B" w:rsidRDefault="006B7694" w:rsidP="009E35E0">
                              <w:pPr>
                                <w:tabs>
                                  <w:tab w:val="right" w:pos="851"/>
                                </w:tabs>
                              </w:pPr>
                              <w:r w:rsidRPr="008B0C5B">
                                <w:t>управление в российских компаниях с государственным участием</w:t>
                              </w:r>
                            </w:p>
                          </w:tc>
                          <w:tc>
                            <w:tcPr>
                              <w:tcW w:w="4615" w:type="dxa"/>
                              <w:shd w:val="clear" w:color="auto" w:fill="auto"/>
                            </w:tcPr>
                            <w:p w:rsidR="006B7694" w:rsidRPr="008B0C5B" w:rsidRDefault="006B7694" w:rsidP="009E35E0">
                              <w:pPr>
                                <w:keepNext/>
                              </w:pPr>
                              <w:r w:rsidRPr="008B0C5B">
                                <w:t>1. Результаты</w:t>
                              </w:r>
                              <w:r w:rsidRPr="008B0C5B">
                                <w:tab/>
                                <w:t>массовой</w:t>
                              </w:r>
                              <w:r w:rsidRPr="008B0C5B">
                                <w:tab/>
                                <w:t>приватизации и структура</w:t>
                              </w:r>
                              <w:r w:rsidRPr="008B0C5B">
                                <w:tab/>
                                <w:t>собственности российских компаний.</w:t>
                              </w:r>
                            </w:p>
                            <w:p w:rsidR="006B7694" w:rsidRPr="008B0C5B" w:rsidRDefault="006B7694" w:rsidP="009E35E0">
                              <w:pPr>
                                <w:keepNext/>
                              </w:pPr>
                              <w:r w:rsidRPr="008B0C5B">
                                <w:t>2. Особенности</w:t>
                              </w:r>
                              <w:r w:rsidRPr="008B0C5B">
                                <w:tab/>
                                <w:t>корпоративного управления</w:t>
                              </w:r>
                              <w:r w:rsidRPr="008B0C5B">
                                <w:tab/>
                                <w:t>на</w:t>
                              </w:r>
                              <w:r w:rsidRPr="008B0C5B">
                                <w:tab/>
                                <w:t>предприятиях</w:t>
                              </w:r>
                              <w:r w:rsidRPr="008B0C5B">
                                <w:tab/>
                                <w:t>с государственным участием.</w:t>
                              </w:r>
                            </w:p>
                            <w:p w:rsidR="006B7694" w:rsidRPr="008B0C5B" w:rsidRDefault="006B7694" w:rsidP="009E35E0">
                              <w:pPr>
                                <w:keepNext/>
                              </w:pPr>
                              <w:r w:rsidRPr="008B0C5B">
                                <w:t>3. Специфика</w:t>
                              </w:r>
                              <w:r w:rsidRPr="008B0C5B">
                                <w:tab/>
                                <w:t>функционирования государственных</w:t>
                              </w:r>
                              <w:r w:rsidRPr="008B0C5B">
                                <w:tab/>
                                <w:t>корпораций</w:t>
                              </w:r>
                              <w:r w:rsidRPr="008B0C5B">
                                <w:tab/>
                                <w:t>в отечественной экономике.</w:t>
                              </w:r>
                            </w:p>
                            <w:p w:rsidR="006B7694" w:rsidRPr="008B0C5B" w:rsidRDefault="006B7694" w:rsidP="009E35E0">
                              <w:pPr>
                                <w:keepNext/>
                              </w:pPr>
                              <w:r w:rsidRPr="008B0C5B">
                                <w:t xml:space="preserve">4.Пути повышения </w:t>
                              </w:r>
                              <w:proofErr w:type="gramStart"/>
                              <w:r w:rsidRPr="008B0C5B">
                                <w:t>инвестиционной  привлекательности</w:t>
                              </w:r>
                              <w:proofErr w:type="gramEnd"/>
                              <w:r w:rsidRPr="008B0C5B">
                                <w:tab/>
                                <w:t>компаний с государственным участием.</w:t>
                              </w:r>
                            </w:p>
                            <w:p w:rsidR="006B7694" w:rsidRPr="008B0C5B" w:rsidRDefault="00BD2A4F" w:rsidP="009E35E0">
                              <w:pPr>
                                <w:pStyle w:val="a8"/>
                                <w:widowControl w:val="0"/>
                                <w:tabs>
                                  <w:tab w:val="left" w:pos="314"/>
                                </w:tabs>
                                <w:jc w:val="left"/>
                              </w:pPr>
                              <w:r w:rsidRPr="00E03DF2">
                                <w:rPr>
                                  <w:b w:val="0"/>
                                  <w:bCs/>
                                </w:rPr>
                                <w:t>Рекомендуемые источники: 8.</w:t>
                              </w:r>
                              <w:r>
                                <w:rPr>
                                  <w:b w:val="0"/>
                                  <w:bCs/>
                                </w:rPr>
                                <w:t>1-8.1</w:t>
                              </w:r>
                              <w:r>
                                <w:rPr>
                                  <w:b w:val="0"/>
                                  <w:bCs/>
                                  <w:lang w:val="en-US"/>
                                </w:rPr>
                                <w:t>1</w:t>
                              </w:r>
                              <w:r>
                                <w:rPr>
                                  <w:b w:val="0"/>
                                  <w:bCs/>
                                </w:rPr>
                                <w:t xml:space="preserve">, </w:t>
                              </w:r>
                              <w:r w:rsidR="00742B79">
                                <w:rPr>
                                  <w:b w:val="0"/>
                                  <w:bCs/>
                                </w:rPr>
                                <w:t>9.1-9.8</w:t>
                              </w:r>
                            </w:p>
                          </w:tc>
                          <w:tc>
                            <w:tcPr>
                              <w:tcW w:w="2735" w:type="dxa"/>
                              <w:shd w:val="clear" w:color="auto" w:fill="auto"/>
                            </w:tcPr>
                            <w:p w:rsidR="006B7694" w:rsidRPr="008B0C5B" w:rsidRDefault="006B7694" w:rsidP="009E35E0">
                              <w:pPr>
                                <w:pStyle w:val="TableParagraph"/>
                                <w:spacing w:before="64"/>
                                <w:ind w:left="6" w:right="-15"/>
                                <w:rPr>
                                  <w:sz w:val="24"/>
                                </w:rPr>
                              </w:pPr>
                              <w:proofErr w:type="spellStart"/>
                              <w:r w:rsidRPr="008B0C5B">
                                <w:rPr>
                                  <w:sz w:val="24"/>
                                </w:rPr>
                                <w:t>Интерактив</w:t>
                              </w:r>
                              <w:proofErr w:type="spellEnd"/>
                              <w:r w:rsidRPr="008B0C5B">
                                <w:rPr>
                                  <w:sz w:val="24"/>
                                </w:rPr>
                                <w:t xml:space="preserve"> – обсуждение наиболее актуальных проблем темы занятия (командная работа). Практическое задание – защита домашнего творческого задания</w:t>
                              </w:r>
                            </w:p>
                            <w:p w:rsidR="006B7694" w:rsidRPr="008B0C5B" w:rsidRDefault="006B7694" w:rsidP="009E35E0"/>
                          </w:tc>
                        </w:tr>
                        <w:tr w:rsidR="006B7694" w:rsidRPr="008B0C5B" w:rsidTr="001D1B70">
                          <w:trPr>
                            <w:trHeight w:val="2198"/>
                          </w:trPr>
                          <w:tc>
                            <w:tcPr>
                              <w:tcW w:w="1985" w:type="dxa"/>
                              <w:shd w:val="clear" w:color="auto" w:fill="auto"/>
                            </w:tcPr>
                            <w:p w:rsidR="006B7694" w:rsidRPr="008B0C5B" w:rsidRDefault="006B7694" w:rsidP="009E35E0">
                              <w:pPr>
                                <w:tabs>
                                  <w:tab w:val="right" w:pos="851"/>
                                </w:tabs>
                              </w:pPr>
                              <w:r w:rsidRPr="008B0C5B">
                                <w:t>9. Деятельность</w:t>
                              </w:r>
                            </w:p>
                            <w:p w:rsidR="006B7694" w:rsidRPr="008B0C5B" w:rsidRDefault="006B7694" w:rsidP="009E35E0">
                              <w:pPr>
                                <w:tabs>
                                  <w:tab w:val="right" w:pos="851"/>
                                </w:tabs>
                              </w:pPr>
                              <w:r w:rsidRPr="008B0C5B">
                                <w:t>корпорации как открытой системы</w:t>
                              </w:r>
                            </w:p>
                          </w:tc>
                          <w:tc>
                            <w:tcPr>
                              <w:tcW w:w="4615" w:type="dxa"/>
                              <w:shd w:val="clear" w:color="auto" w:fill="auto"/>
                            </w:tcPr>
                            <w:p w:rsidR="006B7694" w:rsidRPr="008B0C5B" w:rsidRDefault="006B7694" w:rsidP="009E35E0">
                              <w:r w:rsidRPr="008B0C5B">
                                <w:t>1.Особенности взаимодействия корпораций с внешней средой.</w:t>
                              </w:r>
                            </w:p>
                            <w:p w:rsidR="006B7694" w:rsidRPr="008B0C5B" w:rsidRDefault="006B7694" w:rsidP="009E35E0">
                              <w:r w:rsidRPr="008B0C5B">
                                <w:t>2.Зарубежная практика правительственного вмешательства в деятельность корпораций.</w:t>
                              </w:r>
                            </w:p>
                            <w:p w:rsidR="006B7694" w:rsidRPr="008B0C5B" w:rsidRDefault="006B7694" w:rsidP="009E35E0">
                              <w:r w:rsidRPr="008B0C5B">
                                <w:t>3.Конфликты общества и корпораций.</w:t>
                              </w:r>
                            </w:p>
                            <w:p w:rsidR="006B7694" w:rsidRPr="008B0C5B" w:rsidRDefault="006B7694" w:rsidP="009E35E0">
                              <w:r w:rsidRPr="008B0C5B">
                                <w:t>4.Экономическая</w:t>
                              </w:r>
                              <w:r w:rsidRPr="008B0C5B">
                                <w:tab/>
                                <w:t>роль</w:t>
                              </w:r>
                              <w:r w:rsidRPr="008B0C5B">
                                <w:tab/>
                                <w:t>государства. Проблемы правительственного вмешательства в деятельность российских корпораций.</w:t>
                              </w:r>
                            </w:p>
                            <w:p w:rsidR="006B7694" w:rsidRPr="008B0C5B" w:rsidRDefault="00BD2A4F" w:rsidP="009E35E0">
                              <w:pPr>
                                <w:pStyle w:val="a8"/>
                                <w:widowControl w:val="0"/>
                                <w:tabs>
                                  <w:tab w:val="left" w:pos="314"/>
                                </w:tabs>
                                <w:jc w:val="left"/>
                                <w:rPr>
                                  <w:rFonts w:eastAsia="Arial Unicode MS"/>
                                </w:rPr>
                              </w:pPr>
                              <w:r w:rsidRPr="00E03DF2">
                                <w:rPr>
                                  <w:b w:val="0"/>
                                  <w:bCs/>
                                </w:rPr>
                                <w:t>Рекомендуемые источники: 8.</w:t>
                              </w:r>
                              <w:r>
                                <w:rPr>
                                  <w:b w:val="0"/>
                                  <w:bCs/>
                                </w:rPr>
                                <w:t>1-8.1</w:t>
                              </w:r>
                              <w:r>
                                <w:rPr>
                                  <w:b w:val="0"/>
                                  <w:bCs/>
                                  <w:lang w:val="en-US"/>
                                </w:rPr>
                                <w:t>1</w:t>
                              </w:r>
                              <w:r>
                                <w:rPr>
                                  <w:b w:val="0"/>
                                  <w:bCs/>
                                </w:rPr>
                                <w:t xml:space="preserve">, </w:t>
                              </w:r>
                              <w:r w:rsidR="00742B79">
                                <w:rPr>
                                  <w:b w:val="0"/>
                                  <w:bCs/>
                                </w:rPr>
                                <w:t>9.1-9.8</w:t>
                              </w:r>
                            </w:p>
                          </w:tc>
                          <w:tc>
                            <w:tcPr>
                              <w:tcW w:w="2735" w:type="dxa"/>
                              <w:shd w:val="clear" w:color="auto" w:fill="auto"/>
                            </w:tcPr>
                            <w:p w:rsidR="006B7694" w:rsidRPr="008B0C5B" w:rsidRDefault="006B7694" w:rsidP="009E35E0">
                              <w:pPr>
                                <w:pStyle w:val="TableParagraph"/>
                                <w:tabs>
                                  <w:tab w:val="left" w:pos="1561"/>
                                  <w:tab w:val="left" w:pos="3146"/>
                                </w:tabs>
                                <w:spacing w:before="64"/>
                                <w:ind w:right="-15"/>
                                <w:rPr>
                                  <w:sz w:val="24"/>
                                </w:rPr>
                              </w:pPr>
                              <w:r w:rsidRPr="008B0C5B">
                                <w:rPr>
                                  <w:sz w:val="24"/>
                                </w:rPr>
                                <w:t>Проверочное тестирование</w:t>
                              </w:r>
                              <w:r w:rsidRPr="008B0C5B">
                                <w:rPr>
                                  <w:sz w:val="24"/>
                                </w:rPr>
                                <w:tab/>
                                <w:t>по всем пройденным</w:t>
                              </w:r>
                              <w:r w:rsidRPr="008B0C5B">
                                <w:rPr>
                                  <w:spacing w:val="-4"/>
                                  <w:sz w:val="24"/>
                                </w:rPr>
                                <w:t xml:space="preserve"> </w:t>
                              </w:r>
                              <w:r w:rsidRPr="008B0C5B">
                                <w:rPr>
                                  <w:sz w:val="24"/>
                                </w:rPr>
                                <w:t>темам.</w:t>
                              </w:r>
                            </w:p>
                            <w:p w:rsidR="006B7694" w:rsidRPr="008B0C5B" w:rsidRDefault="006B7694" w:rsidP="009E35E0">
                              <w:pPr>
                                <w:pStyle w:val="TableParagraph"/>
                                <w:ind w:right="-15"/>
                                <w:rPr>
                                  <w:sz w:val="24"/>
                                </w:rPr>
                              </w:pPr>
                              <w:proofErr w:type="spellStart"/>
                              <w:r w:rsidRPr="008B0C5B">
                                <w:rPr>
                                  <w:sz w:val="24"/>
                                </w:rPr>
                                <w:t>Интерактив</w:t>
                              </w:r>
                              <w:proofErr w:type="spellEnd"/>
                              <w:r w:rsidRPr="008B0C5B">
                                <w:rPr>
                                  <w:sz w:val="24"/>
                                </w:rPr>
                                <w:t xml:space="preserve"> – дискуссия кейсу по обозначенным темам (командная</w:t>
                              </w:r>
                              <w:r w:rsidRPr="008B0C5B">
                                <w:rPr>
                                  <w:spacing w:val="-1"/>
                                  <w:sz w:val="24"/>
                                </w:rPr>
                                <w:t xml:space="preserve"> </w:t>
                              </w:r>
                              <w:r w:rsidRPr="008B0C5B">
                                <w:rPr>
                                  <w:sz w:val="24"/>
                                </w:rPr>
                                <w:t>работа). Практическое задание - защита домашнего творческого задания.</w:t>
                              </w:r>
                            </w:p>
                          </w:tc>
                        </w:tr>
                      </w:tbl>
                      <w:p w:rsidR="006F15FC" w:rsidRPr="003877A6" w:rsidRDefault="006F15FC" w:rsidP="009E35E0">
                        <w:pPr>
                          <w:widowControl w:val="0"/>
                          <w:spacing w:line="360" w:lineRule="auto"/>
                          <w:ind w:firstLine="709"/>
                          <w:outlineLvl w:val="0"/>
                          <w:rPr>
                            <w:b/>
                            <w:bCs/>
                            <w:kern w:val="32"/>
                            <w:sz w:val="16"/>
                            <w:szCs w:val="16"/>
                          </w:rPr>
                        </w:pPr>
                        <w:bookmarkStart w:id="25" w:name="_Toc511122962"/>
                        <w:bookmarkStart w:id="26" w:name="_Toc415149563"/>
                      </w:p>
                      <w:p w:rsidR="00756DDB" w:rsidRPr="00777FC3" w:rsidRDefault="00756DDB" w:rsidP="009E35E0">
                        <w:pPr>
                          <w:pStyle w:val="1"/>
                          <w:keepNext w:val="0"/>
                          <w:widowControl w:val="0"/>
                          <w:spacing w:before="0" w:after="0" w:line="360" w:lineRule="auto"/>
                          <w:ind w:firstLine="709"/>
                          <w:rPr>
                            <w:rFonts w:ascii="Times New Roman" w:hAnsi="Times New Roman"/>
                            <w:sz w:val="28"/>
                            <w:szCs w:val="28"/>
                          </w:rPr>
                        </w:pPr>
                        <w:bookmarkStart w:id="27" w:name="_Toc20394217"/>
                        <w:r w:rsidRPr="00777FC3">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25"/>
                        <w:bookmarkEnd w:id="27"/>
                      </w:p>
                      <w:p w:rsidR="003B707F" w:rsidRPr="00777FC3" w:rsidRDefault="00756DDB" w:rsidP="009E35E0">
                        <w:pPr>
                          <w:pStyle w:val="1"/>
                          <w:keepNext w:val="0"/>
                          <w:widowControl w:val="0"/>
                          <w:spacing w:before="0" w:after="0" w:line="360" w:lineRule="auto"/>
                          <w:ind w:firstLine="709"/>
                          <w:rPr>
                            <w:rFonts w:ascii="Times New Roman" w:hAnsi="Times New Roman"/>
                            <w:sz w:val="28"/>
                            <w:szCs w:val="28"/>
                          </w:rPr>
                        </w:pPr>
                        <w:bookmarkStart w:id="28" w:name="_Toc511122963"/>
                        <w:bookmarkStart w:id="29" w:name="_Toc20394218"/>
                        <w:r w:rsidRPr="00777FC3">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28"/>
                        <w:bookmarkEnd w:id="29"/>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1"/>
                          <w:gridCol w:w="2659"/>
                          <w:gridCol w:w="4173"/>
                        </w:tblGrid>
                        <w:tr w:rsidR="006B7694" w:rsidRPr="008B0C5B" w:rsidTr="001D1B70">
                          <w:trPr>
                            <w:trHeight w:val="1090"/>
                          </w:trPr>
                          <w:tc>
                            <w:tcPr>
                              <w:tcW w:w="1439" w:type="pct"/>
                              <w:tcBorders>
                                <w:top w:val="single" w:sz="4" w:space="0" w:color="auto"/>
                                <w:left w:val="single" w:sz="4" w:space="0" w:color="auto"/>
                                <w:bottom w:val="single" w:sz="4" w:space="0" w:color="auto"/>
                                <w:right w:val="single" w:sz="4" w:space="0" w:color="auto"/>
                              </w:tcBorders>
                              <w:hideMark/>
                            </w:tcPr>
                            <w:p w:rsidR="006B7694" w:rsidRPr="008B0C5B" w:rsidRDefault="006B7694" w:rsidP="009E35E0">
                              <w:pPr>
                                <w:keepNext/>
                              </w:pPr>
                              <w:bookmarkStart w:id="30" w:name="_Toc511122964"/>
                              <w:bookmarkEnd w:id="26"/>
                              <w:r w:rsidRPr="008B0C5B">
                                <w:rPr>
                                  <w:b/>
                                </w:rPr>
                                <w:t>Наименование тем (разделов) дисциплины</w:t>
                              </w:r>
                            </w:p>
                          </w:tc>
                          <w:tc>
                            <w:tcPr>
                              <w:tcW w:w="1386" w:type="pct"/>
                              <w:tcBorders>
                                <w:top w:val="single" w:sz="4" w:space="0" w:color="auto"/>
                                <w:left w:val="single" w:sz="4" w:space="0" w:color="auto"/>
                                <w:bottom w:val="single" w:sz="4" w:space="0" w:color="auto"/>
                                <w:right w:val="single" w:sz="4" w:space="0" w:color="auto"/>
                              </w:tcBorders>
                              <w:hideMark/>
                            </w:tcPr>
                            <w:p w:rsidR="006B7694" w:rsidRPr="008B0C5B" w:rsidRDefault="006B7694" w:rsidP="009E35E0">
                              <w:pPr>
                                <w:keepNext/>
                                <w:rPr>
                                  <w:b/>
                                </w:rPr>
                              </w:pPr>
                              <w:r w:rsidRPr="008B0C5B">
                                <w:rPr>
                                  <w:b/>
                                </w:rPr>
                                <w:t xml:space="preserve">Перечень вопросов, отводимых на самостоятельное освоение </w:t>
                              </w:r>
                            </w:p>
                          </w:tc>
                          <w:tc>
                            <w:tcPr>
                              <w:tcW w:w="2175" w:type="pct"/>
                              <w:tcBorders>
                                <w:top w:val="single" w:sz="4" w:space="0" w:color="auto"/>
                                <w:left w:val="single" w:sz="4" w:space="0" w:color="auto"/>
                                <w:bottom w:val="single" w:sz="4" w:space="0" w:color="auto"/>
                                <w:right w:val="single" w:sz="4" w:space="0" w:color="auto"/>
                              </w:tcBorders>
                              <w:hideMark/>
                            </w:tcPr>
                            <w:p w:rsidR="006B7694" w:rsidRPr="008B0C5B" w:rsidRDefault="006B7694" w:rsidP="009E35E0">
                              <w:pPr>
                                <w:keepNext/>
                                <w:rPr>
                                  <w:b/>
                                </w:rPr>
                              </w:pPr>
                              <w:r w:rsidRPr="008B0C5B">
                                <w:rPr>
                                  <w:b/>
                                </w:rPr>
                                <w:t>Формы внеаудиторной самостоятельной работы</w:t>
                              </w:r>
                            </w:p>
                          </w:tc>
                        </w:tr>
                        <w:tr w:rsidR="006B7694" w:rsidRPr="008B0C5B" w:rsidTr="001D1B70">
                          <w:trPr>
                            <w:trHeight w:val="1643"/>
                          </w:trPr>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tabs>
                                  <w:tab w:val="right" w:pos="851"/>
                                </w:tabs>
                              </w:pPr>
                              <w:r w:rsidRPr="008B0C5B">
                                <w:t>1. Особенности становления корпоративного управления в переходный период</w:t>
                              </w:r>
                            </w:p>
                            <w:p w:rsidR="006B7694" w:rsidRPr="008B0C5B" w:rsidRDefault="006B7694" w:rsidP="009E35E0">
                              <w:pPr>
                                <w:tabs>
                                  <w:tab w:val="right" w:pos="851"/>
                                </w:tabs>
                              </w:pPr>
                              <w:r w:rsidRPr="008B0C5B">
                                <w:t>российской экономики</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keepNext/>
                                <w:rPr>
                                  <w:b/>
                                </w:rPr>
                              </w:pPr>
                              <w:r w:rsidRPr="008B0C5B">
                                <w:t>Основные принципы функционирования корпорации. Создание ФПГ.</w:t>
                              </w: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9E35E0">
                              <w:r w:rsidRPr="008B0C5B">
                                <w:t>Изучение основных вопросов данной темы. Анализ ситуации в российской экономике в переходный период 90-х гг. ХХ ст.</w:t>
                              </w:r>
                            </w:p>
                            <w:p w:rsidR="006B7694" w:rsidRPr="008B0C5B" w:rsidRDefault="006B7694" w:rsidP="009E35E0">
                              <w:pPr>
                                <w:keepNext/>
                                <w:rPr>
                                  <w:b/>
                                </w:rPr>
                              </w:pPr>
                            </w:p>
                          </w:tc>
                        </w:tr>
                        <w:tr w:rsidR="006B7694" w:rsidRPr="008B0C5B" w:rsidTr="001D1B70">
                          <w:trPr>
                            <w:trHeight w:val="1643"/>
                          </w:trPr>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tabs>
                                  <w:tab w:val="right" w:pos="851"/>
                                </w:tabs>
                              </w:pPr>
                              <w:r w:rsidRPr="008B0C5B">
                                <w:t>2.Интеграционные процессы в российской</w:t>
                              </w:r>
                            </w:p>
                            <w:p w:rsidR="006B7694" w:rsidRPr="008B0C5B" w:rsidRDefault="006B7694" w:rsidP="009E35E0">
                              <w:pPr>
                                <w:tabs>
                                  <w:tab w:val="right" w:pos="851"/>
                                </w:tabs>
                              </w:pPr>
                              <w:r w:rsidRPr="008B0C5B">
                                <w:t>экономике</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9E35E0">
                              <w:proofErr w:type="spellStart"/>
                              <w:r w:rsidRPr="008B0C5B">
                                <w:t>Гринмейл</w:t>
                              </w:r>
                              <w:proofErr w:type="spellEnd"/>
                              <w:r w:rsidRPr="008B0C5B">
                                <w:t xml:space="preserve"> и </w:t>
                              </w:r>
                              <w:proofErr w:type="spellStart"/>
                              <w:r w:rsidRPr="008B0C5B">
                                <w:t>рейдерство</w:t>
                              </w:r>
                              <w:proofErr w:type="spellEnd"/>
                              <w:r w:rsidRPr="008B0C5B">
                                <w:t>. Антимонопольное законодательство России.</w:t>
                              </w:r>
                            </w:p>
                            <w:p w:rsidR="006B7694" w:rsidRPr="008B0C5B" w:rsidRDefault="006B7694" w:rsidP="009E35E0">
                              <w:pPr>
                                <w:keepNext/>
                                <w:rPr>
                                  <w:b/>
                                </w:rPr>
                              </w:pP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rPr>
                                  <w:b/>
                                </w:rPr>
                              </w:pPr>
                              <w:r w:rsidRPr="008B0C5B">
                                <w:t>Изучение основных вопросов данной темы. Подготовка сообщений по наиболее актуальным темам. Работа с учебной литературой. Подготовка к обсуждению кейсовой ситуации.</w:t>
                              </w:r>
                            </w:p>
                          </w:tc>
                        </w:tr>
                        <w:tr w:rsidR="006B7694" w:rsidRPr="008B0C5B" w:rsidTr="001D1B70">
                          <w:trPr>
                            <w:trHeight w:val="1090"/>
                          </w:trPr>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tabs>
                                  <w:tab w:val="right" w:pos="851"/>
                                </w:tabs>
                              </w:pPr>
                              <w:r w:rsidRPr="008B0C5B">
                                <w:lastRenderedPageBreak/>
                                <w:t>3. Роль корпоративного управления в защите прав акционеров</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9E35E0">
                              <w:r w:rsidRPr="008B0C5B">
                                <w:t>Понятие корпоративного контроля.</w:t>
                              </w:r>
                            </w:p>
                            <w:p w:rsidR="006B7694" w:rsidRPr="008B0C5B" w:rsidRDefault="006B7694" w:rsidP="009E35E0">
                              <w:pPr>
                                <w:keepNext/>
                                <w:rPr>
                                  <w:b/>
                                </w:rPr>
                              </w:pP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9E35E0">
                              <w:r w:rsidRPr="008B0C5B">
                                <w:t>Изучение основных вопросов данной темы. Работа с учебной</w:t>
                              </w:r>
                            </w:p>
                            <w:p w:rsidR="006B7694" w:rsidRPr="008B0C5B" w:rsidRDefault="006B7694" w:rsidP="009E35E0">
                              <w:r w:rsidRPr="008B0C5B">
                                <w:t>литературой. Подготовка к</w:t>
                              </w:r>
                            </w:p>
                            <w:p w:rsidR="006B7694" w:rsidRPr="008B0C5B" w:rsidRDefault="006B7694" w:rsidP="009E35E0">
                              <w:pPr>
                                <w:rPr>
                                  <w:b/>
                                </w:rPr>
                              </w:pPr>
                              <w:r w:rsidRPr="008B0C5B">
                                <w:t>обсуждению кейсовой ситуации.</w:t>
                              </w:r>
                            </w:p>
                          </w:tc>
                        </w:tr>
                        <w:tr w:rsidR="006B7694" w:rsidRPr="008B0C5B" w:rsidTr="001D1B70">
                          <w:trPr>
                            <w:trHeight w:val="2196"/>
                          </w:trPr>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tabs>
                                  <w:tab w:val="right" w:pos="851"/>
                                </w:tabs>
                              </w:pPr>
                              <w:r w:rsidRPr="008B0C5B">
                                <w:t>4. Модели корпоративного управления в отечественной и</w:t>
                              </w:r>
                            </w:p>
                            <w:p w:rsidR="006B7694" w:rsidRPr="008B0C5B" w:rsidRDefault="006B7694" w:rsidP="009E35E0">
                              <w:pPr>
                                <w:tabs>
                                  <w:tab w:val="right" w:pos="851"/>
                                </w:tabs>
                              </w:pPr>
                              <w:r w:rsidRPr="008B0C5B">
                                <w:t>зарубежной практике</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9E35E0">
                              <w:r w:rsidRPr="008B0C5B">
                                <w:t>Европейские и азиатские модели</w:t>
                              </w:r>
                            </w:p>
                            <w:p w:rsidR="006B7694" w:rsidRPr="008B0C5B" w:rsidRDefault="006B7694" w:rsidP="009E35E0">
                              <w:pPr>
                                <w:keepNext/>
                                <w:rPr>
                                  <w:b/>
                                </w:rPr>
                              </w:pPr>
                              <w:r w:rsidRPr="008B0C5B">
                                <w:t>Корпоративного управления.</w:t>
                              </w: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9E35E0">
                              <w:r w:rsidRPr="008B0C5B">
                                <w:t>Изучение основных вопросов данной темы. Подготовка к обсуждению актуальных вопросов, обозначенных преподавателем. Работа с учебной литературой. Подготовка к обсуждению кейсовой ситуации. Подготовка</w:t>
                              </w:r>
                            </w:p>
                            <w:p w:rsidR="006B7694" w:rsidRPr="008B0C5B" w:rsidRDefault="006B7694" w:rsidP="009E35E0">
                              <w:pPr>
                                <w:rPr>
                                  <w:b/>
                                </w:rPr>
                              </w:pPr>
                              <w:r w:rsidRPr="008B0C5B">
                                <w:t>домашнего творческого задания.</w:t>
                              </w:r>
                            </w:p>
                          </w:tc>
                        </w:tr>
                        <w:tr w:rsidR="006B7694" w:rsidRPr="008B0C5B" w:rsidTr="001D1B70">
                          <w:trPr>
                            <w:trHeight w:val="1643"/>
                          </w:trPr>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tabs>
                                  <w:tab w:val="right" w:pos="851"/>
                                </w:tabs>
                              </w:pPr>
                              <w:r w:rsidRPr="008B0C5B">
                                <w:t>5. Раскрытие информации и прозрачность: опыт российских компаний</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keepNext/>
                                <w:rPr>
                                  <w:b/>
                                </w:rPr>
                              </w:pPr>
                              <w:r w:rsidRPr="008B0C5B">
                                <w:t>Порядок добровольного раскрытия информации.</w:t>
                              </w: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9E35E0">
                              <w:r w:rsidRPr="008B0C5B">
                                <w:t>Изучение обозначенных преподавателем вопросов с использованием основных и дополнительных источников литературы. Подготовка домашнего творческого задания.</w:t>
                              </w:r>
                              <w:r w:rsidRPr="008B0C5B">
                                <w:tab/>
                              </w:r>
                            </w:p>
                          </w:tc>
                        </w:tr>
                        <w:tr w:rsidR="006B7694" w:rsidRPr="008B0C5B" w:rsidTr="001D1B70">
                          <w:trPr>
                            <w:trHeight w:val="2196"/>
                          </w:trPr>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tabs>
                                  <w:tab w:val="right" w:pos="851"/>
                                </w:tabs>
                              </w:pPr>
                              <w:r w:rsidRPr="008B0C5B">
                                <w:t>6. Механизм</w:t>
                              </w:r>
                              <w:r w:rsidRPr="008B0C5B">
                                <w:tab/>
                                <w:t>реализации принципов корпоративного управления</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keepNext/>
                              </w:pPr>
                              <w:r w:rsidRPr="008B0C5B">
                                <w:t>Рейтинговые оценки и оценки благоприятности внешней среды для деятельности корпорации.</w:t>
                              </w: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rPr>
                                  <w:b/>
                                </w:rPr>
                              </w:pPr>
                              <w:r w:rsidRPr="008B0C5B">
                                <w:t>Изучение обозначенных преподавателем вопросов с использованием основных и дополнительных источников литературы. Подготовка к обсуждению кейсовой ситуации. Подготовка домашнего творческого задания.</w:t>
                              </w:r>
                            </w:p>
                          </w:tc>
                        </w:tr>
                        <w:tr w:rsidR="006B7694" w:rsidRPr="008B0C5B" w:rsidTr="001D1B70">
                          <w:trPr>
                            <w:trHeight w:val="1912"/>
                          </w:trPr>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tabs>
                                  <w:tab w:val="right" w:pos="851"/>
                                </w:tabs>
                              </w:pPr>
                              <w:r w:rsidRPr="008B0C5B">
                                <w:t>7. Совет директоров и топ-</w:t>
                              </w:r>
                            </w:p>
                            <w:p w:rsidR="006B7694" w:rsidRPr="008B0C5B" w:rsidRDefault="006B7694" w:rsidP="009E35E0">
                              <w:pPr>
                                <w:tabs>
                                  <w:tab w:val="right" w:pos="851"/>
                                </w:tabs>
                              </w:pPr>
                              <w:r w:rsidRPr="008B0C5B">
                                <w:t>менеджмент в системе корпоративного управления российских компании</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9E35E0">
                              <w:r w:rsidRPr="008B0C5B">
                                <w:t>Оценка деятельности совета директоров топ-менеджмента в</w:t>
                              </w:r>
                            </w:p>
                            <w:p w:rsidR="006B7694" w:rsidRPr="008B0C5B" w:rsidRDefault="006B7694" w:rsidP="009E35E0">
                              <w:r w:rsidRPr="008B0C5B">
                                <w:t>зарубежной практике.</w:t>
                              </w:r>
                            </w:p>
                            <w:p w:rsidR="006B7694" w:rsidRPr="008B0C5B" w:rsidRDefault="006B7694" w:rsidP="009E35E0">
                              <w:pPr>
                                <w:keepNext/>
                              </w:pP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rPr>
                                  <w:b/>
                                </w:rPr>
                              </w:pPr>
                              <w:r w:rsidRPr="008B0C5B">
                                <w:t>Изучение основных вопросов данной темы. Подготовка к обсуждению актуальных вопросов, обозначенных преподавателем. Подготовка к обсуждению кейсовой ситуации. Подготовка домашнего творческого задания.</w:t>
                              </w:r>
                            </w:p>
                          </w:tc>
                        </w:tr>
                        <w:tr w:rsidR="006B7694" w:rsidRPr="008B0C5B" w:rsidTr="001D1B70">
                          <w:trPr>
                            <w:trHeight w:val="1658"/>
                          </w:trPr>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tabs>
                                  <w:tab w:val="right" w:pos="851"/>
                                </w:tabs>
                              </w:pPr>
                              <w:r w:rsidRPr="008B0C5B">
                                <w:t>8. Корпоративное</w:t>
                              </w:r>
                            </w:p>
                            <w:p w:rsidR="006B7694" w:rsidRPr="008B0C5B" w:rsidRDefault="006B7694" w:rsidP="009E35E0">
                              <w:pPr>
                                <w:tabs>
                                  <w:tab w:val="right" w:pos="851"/>
                                </w:tabs>
                              </w:pPr>
                              <w:r w:rsidRPr="008B0C5B">
                                <w:t>управление в российских компаниях с государственным участием</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9E35E0">
                              <w:r w:rsidRPr="008B0C5B">
                                <w:t xml:space="preserve">Деятельность </w:t>
                              </w:r>
                              <w:proofErr w:type="spellStart"/>
                              <w:r w:rsidRPr="008B0C5B">
                                <w:t>госкорпораций</w:t>
                              </w:r>
                              <w:proofErr w:type="spellEnd"/>
                              <w:r w:rsidRPr="008B0C5B">
                                <w:t>.</w:t>
                              </w:r>
                            </w:p>
                            <w:p w:rsidR="006B7694" w:rsidRPr="008B0C5B" w:rsidRDefault="006B7694" w:rsidP="009E35E0">
                              <w:pPr>
                                <w:keepNext/>
                              </w:pP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rPr>
                                  <w:b/>
                                </w:rPr>
                              </w:pPr>
                              <w:r w:rsidRPr="008B0C5B">
                                <w:t>Изучение основных вопросов данной темы. Подготовка к обсуждению актуальных вопросов, обозначенных преподавателем. Работа с учебной литературой. Подготовка к обсуждению кейсовой ситуации.</w:t>
                              </w:r>
                            </w:p>
                          </w:tc>
                        </w:tr>
                        <w:tr w:rsidR="006B7694" w:rsidRPr="008B0C5B" w:rsidTr="001D1B70">
                          <w:trPr>
                            <w:trHeight w:val="1628"/>
                          </w:trPr>
                          <w:tc>
                            <w:tcPr>
                              <w:tcW w:w="1439" w:type="pct"/>
                              <w:tcBorders>
                                <w:top w:val="single" w:sz="4" w:space="0" w:color="auto"/>
                                <w:left w:val="single" w:sz="4" w:space="0" w:color="auto"/>
                                <w:bottom w:val="single" w:sz="4" w:space="0" w:color="auto"/>
                                <w:right w:val="single" w:sz="4" w:space="0" w:color="auto"/>
                              </w:tcBorders>
                            </w:tcPr>
                            <w:p w:rsidR="006B7694" w:rsidRPr="008B0C5B" w:rsidRDefault="006B7694" w:rsidP="009E35E0">
                              <w:pPr>
                                <w:tabs>
                                  <w:tab w:val="right" w:pos="851"/>
                                </w:tabs>
                              </w:pPr>
                              <w:r w:rsidRPr="008B0C5B">
                                <w:t>9. Деятельность</w:t>
                              </w:r>
                            </w:p>
                            <w:p w:rsidR="006B7694" w:rsidRPr="008B0C5B" w:rsidRDefault="006B7694" w:rsidP="009E35E0">
                              <w:pPr>
                                <w:tabs>
                                  <w:tab w:val="right" w:pos="851"/>
                                </w:tabs>
                              </w:pPr>
                              <w:r w:rsidRPr="008B0C5B">
                                <w:t>корпорации как открытой системы</w:t>
                              </w:r>
                            </w:p>
                          </w:tc>
                          <w:tc>
                            <w:tcPr>
                              <w:tcW w:w="1386" w:type="pct"/>
                              <w:tcBorders>
                                <w:top w:val="single" w:sz="4" w:space="0" w:color="auto"/>
                                <w:left w:val="single" w:sz="4" w:space="0" w:color="auto"/>
                                <w:bottom w:val="single" w:sz="4" w:space="0" w:color="auto"/>
                                <w:right w:val="single" w:sz="4" w:space="0" w:color="auto"/>
                              </w:tcBorders>
                            </w:tcPr>
                            <w:p w:rsidR="006B7694" w:rsidRPr="008B0C5B" w:rsidRDefault="006B7694" w:rsidP="009E35E0">
                              <w:r w:rsidRPr="008B0C5B">
                                <w:t>Взаимодействие государства и бизнеса в обеспечении социально</w:t>
                              </w:r>
                            </w:p>
                            <w:p w:rsidR="006B7694" w:rsidRPr="008B0C5B" w:rsidRDefault="006B7694" w:rsidP="009E35E0">
                              <w:r w:rsidRPr="008B0C5B">
                                <w:t>Ответственного поведения корпораций.</w:t>
                              </w:r>
                              <w:r w:rsidRPr="008B0C5B">
                                <w:tab/>
                              </w:r>
                            </w:p>
                          </w:tc>
                          <w:tc>
                            <w:tcPr>
                              <w:tcW w:w="2175" w:type="pct"/>
                              <w:tcBorders>
                                <w:top w:val="single" w:sz="4" w:space="0" w:color="auto"/>
                                <w:left w:val="single" w:sz="4" w:space="0" w:color="auto"/>
                                <w:bottom w:val="single" w:sz="4" w:space="0" w:color="auto"/>
                                <w:right w:val="single" w:sz="4" w:space="0" w:color="auto"/>
                              </w:tcBorders>
                            </w:tcPr>
                            <w:p w:rsidR="006B7694" w:rsidRPr="008B0C5B" w:rsidRDefault="006B7694" w:rsidP="009E35E0">
                              <w:r w:rsidRPr="008B0C5B">
                                <w:t>Повторение пройденного материала. Работа с учебной литературой.</w:t>
                              </w:r>
                            </w:p>
                            <w:p w:rsidR="006B7694" w:rsidRPr="008B0C5B" w:rsidRDefault="006B7694" w:rsidP="009E35E0">
                              <w:pPr>
                                <w:keepNext/>
                                <w:rPr>
                                  <w:b/>
                                </w:rPr>
                              </w:pPr>
                            </w:p>
                          </w:tc>
                        </w:tr>
                      </w:tbl>
                      <w:p w:rsidR="006F15FC" w:rsidRPr="003877A6" w:rsidRDefault="006F15FC" w:rsidP="009E35E0">
                        <w:pPr>
                          <w:widowControl w:val="0"/>
                          <w:spacing w:line="360" w:lineRule="auto"/>
                          <w:outlineLvl w:val="0"/>
                          <w:rPr>
                            <w:b/>
                            <w:bCs/>
                            <w:kern w:val="32"/>
                            <w:sz w:val="16"/>
                            <w:szCs w:val="16"/>
                          </w:rPr>
                        </w:pPr>
                      </w:p>
                      <w:p w:rsidR="00234EAA" w:rsidRPr="00777FC3" w:rsidRDefault="00AA3BFE" w:rsidP="009E35E0">
                        <w:pPr>
                          <w:pStyle w:val="1"/>
                          <w:keepNext w:val="0"/>
                          <w:widowControl w:val="0"/>
                          <w:tabs>
                            <w:tab w:val="left" w:pos="1189"/>
                          </w:tabs>
                          <w:spacing w:before="0" w:after="0" w:line="360" w:lineRule="auto"/>
                          <w:ind w:firstLine="709"/>
                          <w:rPr>
                            <w:rFonts w:ascii="Times New Roman" w:hAnsi="Times New Roman"/>
                            <w:sz w:val="28"/>
                            <w:szCs w:val="28"/>
                          </w:rPr>
                        </w:pPr>
                        <w:bookmarkStart w:id="31" w:name="_Toc20394219"/>
                        <w:r w:rsidRPr="00FB47A4">
                          <w:rPr>
                            <w:rFonts w:ascii="Times New Roman" w:hAnsi="Times New Roman"/>
                            <w:sz w:val="28"/>
                            <w:szCs w:val="28"/>
                          </w:rPr>
                          <w:t>6.2. Перечень вопросов, заданий, тем для подготовки к текущему контролю</w:t>
                        </w:r>
                        <w:bookmarkEnd w:id="30"/>
                        <w:bookmarkEnd w:id="31"/>
                      </w:p>
                      <w:p w:rsidR="005322DE" w:rsidRPr="005322DE" w:rsidRDefault="005322DE" w:rsidP="009E35E0">
                        <w:pPr>
                          <w:widowControl w:val="0"/>
                          <w:tabs>
                            <w:tab w:val="left" w:pos="1134"/>
                          </w:tabs>
                          <w:spacing w:line="360" w:lineRule="auto"/>
                          <w:ind w:firstLine="709"/>
                          <w:rPr>
                            <w:bCs/>
                            <w:sz w:val="28"/>
                            <w:szCs w:val="28"/>
                          </w:rPr>
                        </w:pPr>
                        <w:r w:rsidRPr="005322DE">
                          <w:rPr>
                            <w:b/>
                            <w:sz w:val="28"/>
                            <w:szCs w:val="28"/>
                          </w:rPr>
                          <w:t>Тематика домашнего творческого задания:</w:t>
                        </w:r>
                        <w:r w:rsidRPr="005322DE">
                          <w:rPr>
                            <w:bCs/>
                            <w:sz w:val="28"/>
                            <w:szCs w:val="28"/>
                          </w:rPr>
                          <w:t xml:space="preserve"> оценка корпоративного </w:t>
                        </w:r>
                        <w:r w:rsidRPr="005322DE">
                          <w:rPr>
                            <w:bCs/>
                            <w:sz w:val="28"/>
                            <w:szCs w:val="28"/>
                          </w:rPr>
                          <w:lastRenderedPageBreak/>
                          <w:t>управления российского публичного акционерного общества по следующим критериям:</w:t>
                        </w:r>
                      </w:p>
                      <w:p w:rsidR="005322DE" w:rsidRPr="005322DE" w:rsidRDefault="005322DE" w:rsidP="009E35E0">
                        <w:pPr>
                          <w:widowControl w:val="0"/>
                          <w:tabs>
                            <w:tab w:val="left" w:pos="1134"/>
                          </w:tabs>
                          <w:spacing w:line="360" w:lineRule="auto"/>
                          <w:ind w:firstLine="709"/>
                          <w:rPr>
                            <w:bCs/>
                            <w:sz w:val="28"/>
                            <w:szCs w:val="28"/>
                          </w:rPr>
                        </w:pPr>
                        <w:r w:rsidRPr="005322DE">
                          <w:rPr>
                            <w:bCs/>
                            <w:sz w:val="28"/>
                            <w:szCs w:val="28"/>
                          </w:rPr>
                          <w:t>- влияние акционеров;</w:t>
                        </w:r>
                      </w:p>
                      <w:p w:rsidR="005322DE" w:rsidRPr="005322DE" w:rsidRDefault="005322DE" w:rsidP="009E35E0">
                        <w:pPr>
                          <w:widowControl w:val="0"/>
                          <w:tabs>
                            <w:tab w:val="left" w:pos="1134"/>
                          </w:tabs>
                          <w:spacing w:line="360" w:lineRule="auto"/>
                          <w:ind w:firstLine="709"/>
                          <w:rPr>
                            <w:bCs/>
                            <w:sz w:val="28"/>
                            <w:szCs w:val="28"/>
                          </w:rPr>
                        </w:pPr>
                        <w:r w:rsidRPr="005322DE">
                          <w:rPr>
                            <w:bCs/>
                            <w:sz w:val="28"/>
                            <w:szCs w:val="28"/>
                          </w:rPr>
                          <w:t>- права акционеров;</w:t>
                        </w:r>
                      </w:p>
                      <w:p w:rsidR="005322DE" w:rsidRPr="005322DE" w:rsidRDefault="005322DE" w:rsidP="009E35E0">
                        <w:pPr>
                          <w:widowControl w:val="0"/>
                          <w:tabs>
                            <w:tab w:val="left" w:pos="1134"/>
                          </w:tabs>
                          <w:spacing w:line="360" w:lineRule="auto"/>
                          <w:ind w:firstLine="709"/>
                          <w:rPr>
                            <w:bCs/>
                            <w:sz w:val="28"/>
                            <w:szCs w:val="28"/>
                          </w:rPr>
                        </w:pPr>
                        <w:r w:rsidRPr="005322DE">
                          <w:rPr>
                            <w:bCs/>
                            <w:sz w:val="28"/>
                            <w:szCs w:val="28"/>
                          </w:rPr>
                          <w:t>- прозрачность, аудит и система управления рисками;</w:t>
                        </w:r>
                      </w:p>
                      <w:p w:rsidR="005322DE" w:rsidRPr="005322DE" w:rsidRDefault="005322DE" w:rsidP="009E35E0">
                        <w:pPr>
                          <w:widowControl w:val="0"/>
                          <w:tabs>
                            <w:tab w:val="left" w:pos="1134"/>
                          </w:tabs>
                          <w:spacing w:line="360" w:lineRule="auto"/>
                          <w:ind w:firstLine="709"/>
                          <w:rPr>
                            <w:bCs/>
                            <w:sz w:val="28"/>
                            <w:szCs w:val="28"/>
                          </w:rPr>
                        </w:pPr>
                        <w:r w:rsidRPr="005322DE">
                          <w:rPr>
                            <w:bCs/>
                            <w:sz w:val="28"/>
                            <w:szCs w:val="28"/>
                          </w:rPr>
                          <w:t>- эффективность работы совета директоров, стратегического процесса, работы высшего исполнительного органа.</w:t>
                        </w:r>
                      </w:p>
                      <w:p w:rsidR="00CB74E2" w:rsidRPr="005322DE" w:rsidRDefault="00CB74E2" w:rsidP="009E35E0">
                        <w:pPr>
                          <w:widowControl w:val="0"/>
                          <w:tabs>
                            <w:tab w:val="left" w:pos="1134"/>
                          </w:tabs>
                          <w:spacing w:line="360" w:lineRule="auto"/>
                          <w:ind w:firstLine="709"/>
                          <w:rPr>
                            <w:b/>
                            <w:sz w:val="28"/>
                            <w:szCs w:val="28"/>
                          </w:rPr>
                        </w:pPr>
                        <w:r w:rsidRPr="005322DE">
                          <w:rPr>
                            <w:b/>
                            <w:sz w:val="28"/>
                            <w:szCs w:val="28"/>
                          </w:rPr>
                          <w:t>П</w:t>
                        </w:r>
                        <w:r w:rsidRPr="005322DE">
                          <w:rPr>
                            <w:b/>
                            <w:color w:val="000000"/>
                            <w:sz w:val="28"/>
                            <w:szCs w:val="28"/>
                          </w:rPr>
                          <w:t>еречень вопросов для подготовки к дискуссиям, проводимых в ходе семинара</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1.Структура акционерной собственности компаний с государственным участием на сегодняшний день.</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2. Российский рынок слияний и поглощений, анализ крупнейших сделок, основные тенденции, отраслевая специфика, основные сделки.</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3. Особенности планирования и выработки стратегии слияния (поглощений)</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4. Роль человеческого фактора в слияниях (поглощениях). Определение состава команды слияния (поглощения). Выявление «культурных» проблем. Кадровая политика в условиях слияний (поглощений).</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5. Методы защиты от враждебных поглощений (российский и зарубежный опыт).</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6. Роль кодекса корпоративного управления в формировании положительного имиджа компании, основные положения кодекса.</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 xml:space="preserve">7. Анализ параграфа «Права акционеров и равенство условий для акционеров при осуществлении ими своих прав» (часть А и Б) Кодекса Корпоративного управления. Связь с методикой оценки КУ </w:t>
                        </w:r>
                        <w:proofErr w:type="spellStart"/>
                        <w:r w:rsidRPr="005322DE">
                          <w:rPr>
                            <w:b w:val="0"/>
                            <w:sz w:val="28"/>
                            <w:szCs w:val="28"/>
                          </w:rPr>
                          <w:t>Standard</w:t>
                        </w:r>
                        <w:proofErr w:type="spellEnd"/>
                        <w:r w:rsidRPr="005322DE">
                          <w:rPr>
                            <w:b w:val="0"/>
                            <w:sz w:val="28"/>
                            <w:szCs w:val="28"/>
                          </w:rPr>
                          <w:t xml:space="preserve"> &amp; </w:t>
                        </w:r>
                        <w:proofErr w:type="spellStart"/>
                        <w:r w:rsidRPr="005322DE">
                          <w:rPr>
                            <w:b w:val="0"/>
                            <w:sz w:val="28"/>
                            <w:szCs w:val="28"/>
                          </w:rPr>
                          <w:t>Poors</w:t>
                        </w:r>
                        <w:proofErr w:type="spellEnd"/>
                        <w:r w:rsidRPr="005322DE">
                          <w:rPr>
                            <w:b w:val="0"/>
                            <w:sz w:val="28"/>
                            <w:szCs w:val="28"/>
                          </w:rPr>
                          <w:t>.</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8. Анализ положений кодекса КУ и требования листинга Московской биржи.</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9. Выполнение российскими компаниями положений кодекса КУ (анализ Отчета ЦБ).</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10. Ключевые особенности моделей корпоративного управления.</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lastRenderedPageBreak/>
                          <w:t>11. Основные требования к членам совета директоров в соответствии со стандартом «Профессиональный директор - член коллегиального органа управления и контроля (совета директоров, наблюдательного совета, ревизионной комиссии) коммерческой организации».</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12. Практика вознаграждения советов директоров и исполнительного руководства в публичных российских компаниях.</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13. Методы оценки деятельности совета директоров и топ-менеджмента в отечественных компаниях.</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14. Роль женщин в советах директоров и в руководстве компаний (зарубежная и российская практика).</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15. Так ли независим «независимый член совета директоров»?</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16. Старший независимый директор: зарубежный и российский опыт.</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17. Корпоративные конфликты в системе корпоративного управления.</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18. Особенности корпоративного управления в компаниях с</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государственным участием</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 xml:space="preserve">19. Особенности корпоративного управления в непубличных компаниях </w:t>
                        </w:r>
                      </w:p>
                      <w:p w:rsidR="005322DE" w:rsidRP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20. Корпоративная отчетность российских компаний.</w:t>
                        </w:r>
                      </w:p>
                      <w:p w:rsidR="005322DE" w:rsidRDefault="005322DE" w:rsidP="009E35E0">
                        <w:pPr>
                          <w:pStyle w:val="a8"/>
                          <w:widowControl w:val="0"/>
                          <w:tabs>
                            <w:tab w:val="left" w:pos="1044"/>
                            <w:tab w:val="left" w:pos="1186"/>
                          </w:tabs>
                          <w:spacing w:line="360" w:lineRule="auto"/>
                          <w:ind w:firstLine="611"/>
                          <w:jc w:val="left"/>
                          <w:rPr>
                            <w:b w:val="0"/>
                            <w:sz w:val="28"/>
                            <w:szCs w:val="28"/>
                          </w:rPr>
                        </w:pPr>
                        <w:r w:rsidRPr="005322DE">
                          <w:rPr>
                            <w:b w:val="0"/>
                            <w:sz w:val="28"/>
                            <w:szCs w:val="28"/>
                          </w:rPr>
                          <w:t>21.Особенности организации внутреннего аудита в российских компаниях.</w:t>
                        </w:r>
                      </w:p>
                      <w:p w:rsidR="00EE0AAB" w:rsidRPr="00D22100" w:rsidRDefault="00EE0AAB" w:rsidP="009E35E0">
                        <w:pPr>
                          <w:pStyle w:val="a8"/>
                          <w:widowControl w:val="0"/>
                          <w:tabs>
                            <w:tab w:val="left" w:pos="1044"/>
                            <w:tab w:val="left" w:pos="1186"/>
                          </w:tabs>
                          <w:spacing w:line="360" w:lineRule="auto"/>
                          <w:ind w:firstLine="611"/>
                          <w:jc w:val="left"/>
                          <w:rPr>
                            <w:b w:val="0"/>
                            <w:sz w:val="28"/>
                            <w:szCs w:val="28"/>
                          </w:rPr>
                        </w:pPr>
                        <w:r w:rsidRPr="00EE0AAB">
                          <w:rPr>
                            <w:b w:val="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b w:val="0"/>
                            <w:sz w:val="28"/>
                            <w:szCs w:val="28"/>
                          </w:rPr>
                          <w:t>.</w:t>
                        </w:r>
                      </w:p>
                      <w:p w:rsidR="004E64A3" w:rsidRPr="00777FC3" w:rsidRDefault="004E64A3" w:rsidP="009E35E0">
                        <w:pPr>
                          <w:pStyle w:val="1"/>
                          <w:keepNext w:val="0"/>
                          <w:widowControl w:val="0"/>
                          <w:spacing w:before="0" w:after="0" w:line="360" w:lineRule="auto"/>
                          <w:ind w:firstLine="709"/>
                          <w:rPr>
                            <w:rFonts w:ascii="Times New Roman" w:hAnsi="Times New Roman"/>
                            <w:sz w:val="28"/>
                            <w:szCs w:val="28"/>
                          </w:rPr>
                        </w:pPr>
                        <w:bookmarkStart w:id="32" w:name="_Toc511122965"/>
                        <w:bookmarkStart w:id="33" w:name="_Toc20394220"/>
                        <w:r w:rsidRPr="00777FC3">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32"/>
                        <w:bookmarkEnd w:id="33"/>
                      </w:p>
                      <w:p w:rsidR="00CF6F60" w:rsidRDefault="00CF6F60" w:rsidP="009E35E0">
                        <w:pPr>
                          <w:widowControl w:val="0"/>
                          <w:spacing w:line="360" w:lineRule="auto"/>
                          <w:ind w:firstLine="709"/>
                          <w:rPr>
                            <w:sz w:val="28"/>
                            <w:szCs w:val="28"/>
                          </w:rPr>
                        </w:pPr>
                        <w:r w:rsidRPr="00373B25">
                          <w:rPr>
                            <w:sz w:val="28"/>
                            <w:szCs w:val="28"/>
                          </w:rPr>
                          <w:t>Перечень компетенций, формируемых в процессе освоения дисциплины, содержится в разделе 2</w:t>
                        </w:r>
                        <w:r>
                          <w:rPr>
                            <w:sz w:val="28"/>
                            <w:szCs w:val="28"/>
                          </w:rPr>
                          <w:t xml:space="preserve"> «</w:t>
                        </w:r>
                        <w:r w:rsidRPr="00373B2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rsidR="006B7694" w:rsidRPr="008B0C5B" w:rsidRDefault="006B7694" w:rsidP="009E35E0">
                        <w:pPr>
                          <w:tabs>
                            <w:tab w:val="left" w:pos="993"/>
                          </w:tabs>
                          <w:spacing w:line="360" w:lineRule="auto"/>
                          <w:ind w:firstLine="709"/>
                          <w:rPr>
                            <w:b/>
                            <w:sz w:val="28"/>
                            <w:szCs w:val="28"/>
                          </w:rPr>
                        </w:pPr>
                        <w:r w:rsidRPr="008B0C5B">
                          <w:rPr>
                            <w:b/>
                            <w:sz w:val="28"/>
                            <w:szCs w:val="28"/>
                          </w:rPr>
                          <w:t>Примеры тестовых заданий</w:t>
                        </w:r>
                      </w:p>
                      <w:p w:rsidR="006B7694" w:rsidRPr="008B0C5B" w:rsidRDefault="006B7694" w:rsidP="009E35E0">
                        <w:pPr>
                          <w:tabs>
                            <w:tab w:val="left" w:pos="993"/>
                          </w:tabs>
                          <w:spacing w:line="360" w:lineRule="auto"/>
                          <w:ind w:firstLine="709"/>
                          <w:rPr>
                            <w:sz w:val="28"/>
                            <w:szCs w:val="28"/>
                          </w:rPr>
                        </w:pPr>
                        <w:r w:rsidRPr="008B0C5B">
                          <w:rPr>
                            <w:i/>
                            <w:sz w:val="28"/>
                            <w:szCs w:val="28"/>
                          </w:rPr>
                          <w:t>Инструкция</w:t>
                        </w:r>
                        <w:r w:rsidRPr="008B0C5B">
                          <w:rPr>
                            <w:sz w:val="28"/>
                            <w:szCs w:val="28"/>
                          </w:rPr>
                          <w:t>: выбрать один или несколько правильных ответов</w:t>
                        </w:r>
                      </w:p>
                      <w:p w:rsidR="006B7694" w:rsidRPr="008B0C5B" w:rsidRDefault="00967A36" w:rsidP="009E35E0">
                        <w:pPr>
                          <w:spacing w:line="360" w:lineRule="auto"/>
                          <w:ind w:firstLine="709"/>
                          <w:rPr>
                            <w:sz w:val="28"/>
                            <w:szCs w:val="28"/>
                          </w:rPr>
                        </w:pPr>
                        <w:r w:rsidRPr="00967A36">
                          <w:rPr>
                            <w:sz w:val="28"/>
                            <w:szCs w:val="28"/>
                          </w:rPr>
                          <w:lastRenderedPageBreak/>
                          <w:t>1</w:t>
                        </w:r>
                        <w:r w:rsidR="006B7694" w:rsidRPr="008B0C5B">
                          <w:rPr>
                            <w:sz w:val="28"/>
                            <w:szCs w:val="28"/>
                          </w:rPr>
                          <w:t>. Основные</w:t>
                        </w:r>
                        <w:r w:rsidR="006B7694" w:rsidRPr="008B0C5B">
                          <w:rPr>
                            <w:sz w:val="28"/>
                            <w:szCs w:val="28"/>
                          </w:rPr>
                          <w:tab/>
                          <w:t>характерные</w:t>
                        </w:r>
                        <w:r w:rsidR="006B7694" w:rsidRPr="008B0C5B">
                          <w:rPr>
                            <w:sz w:val="28"/>
                            <w:szCs w:val="28"/>
                          </w:rPr>
                          <w:tab/>
                          <w:t>черты</w:t>
                        </w:r>
                        <w:r w:rsidR="006B7694" w:rsidRPr="008B0C5B">
                          <w:rPr>
                            <w:sz w:val="28"/>
                            <w:szCs w:val="28"/>
                          </w:rPr>
                          <w:tab/>
                          <w:t>экономики</w:t>
                        </w:r>
                        <w:r w:rsidR="006B7694" w:rsidRPr="008B0C5B">
                          <w:rPr>
                            <w:sz w:val="28"/>
                            <w:szCs w:val="28"/>
                          </w:rPr>
                          <w:tab/>
                          <w:t>России</w:t>
                        </w:r>
                        <w:r w:rsidR="006B7694" w:rsidRPr="008B0C5B">
                          <w:rPr>
                            <w:sz w:val="28"/>
                            <w:szCs w:val="28"/>
                          </w:rPr>
                          <w:tab/>
                          <w:t>в</w:t>
                        </w:r>
                        <w:r w:rsidR="006B7694" w:rsidRPr="008B0C5B">
                          <w:rPr>
                            <w:sz w:val="28"/>
                            <w:szCs w:val="28"/>
                          </w:rPr>
                          <w:tab/>
                          <w:t>переходный период:</w:t>
                        </w:r>
                      </w:p>
                      <w:p w:rsidR="006B7694" w:rsidRPr="008B0C5B" w:rsidRDefault="006B7694" w:rsidP="009E35E0">
                        <w:pPr>
                          <w:spacing w:line="360" w:lineRule="auto"/>
                          <w:ind w:firstLine="709"/>
                          <w:rPr>
                            <w:sz w:val="28"/>
                            <w:szCs w:val="28"/>
                          </w:rPr>
                        </w:pPr>
                        <w:r w:rsidRPr="008B0C5B">
                          <w:rPr>
                            <w:sz w:val="28"/>
                            <w:szCs w:val="28"/>
                          </w:rPr>
                          <w:t>а) спад производства, бюджетный дефицит, инфляция, безработица</w:t>
                        </w:r>
                      </w:p>
                      <w:p w:rsidR="006B7694" w:rsidRPr="008B0C5B" w:rsidRDefault="006B7694" w:rsidP="009E35E0">
                        <w:pPr>
                          <w:spacing w:line="360" w:lineRule="auto"/>
                          <w:ind w:firstLine="709"/>
                          <w:rPr>
                            <w:sz w:val="28"/>
                            <w:szCs w:val="28"/>
                          </w:rPr>
                        </w:pPr>
                        <w:r w:rsidRPr="008B0C5B">
                          <w:rPr>
                            <w:sz w:val="28"/>
                            <w:szCs w:val="28"/>
                          </w:rPr>
                          <w:t>б) старение</w:t>
                        </w:r>
                        <w:r w:rsidRPr="008B0C5B">
                          <w:rPr>
                            <w:sz w:val="28"/>
                            <w:szCs w:val="28"/>
                          </w:rPr>
                          <w:tab/>
                          <w:t>производственного</w:t>
                        </w:r>
                        <w:r w:rsidRPr="008B0C5B">
                          <w:rPr>
                            <w:sz w:val="28"/>
                            <w:szCs w:val="28"/>
                          </w:rPr>
                          <w:tab/>
                          <w:t>потенциала,</w:t>
                        </w:r>
                        <w:r w:rsidRPr="008B0C5B">
                          <w:rPr>
                            <w:sz w:val="28"/>
                            <w:szCs w:val="28"/>
                          </w:rPr>
                          <w:tab/>
                          <w:t>снижение</w:t>
                        </w:r>
                        <w:r w:rsidRPr="008B0C5B">
                          <w:rPr>
                            <w:sz w:val="28"/>
                            <w:szCs w:val="28"/>
                          </w:rPr>
                          <w:tab/>
                          <w:t>инвестиций</w:t>
                        </w:r>
                        <w:r w:rsidRPr="008B0C5B">
                          <w:rPr>
                            <w:sz w:val="28"/>
                            <w:szCs w:val="28"/>
                          </w:rPr>
                          <w:tab/>
                          <w:t>в экономику</w:t>
                        </w:r>
                      </w:p>
                      <w:p w:rsidR="006B7694" w:rsidRPr="008B0C5B" w:rsidRDefault="006B7694" w:rsidP="009E35E0">
                        <w:pPr>
                          <w:spacing w:line="360" w:lineRule="auto"/>
                          <w:ind w:firstLine="709"/>
                          <w:rPr>
                            <w:sz w:val="28"/>
                            <w:szCs w:val="28"/>
                          </w:rPr>
                        </w:pPr>
                        <w:r w:rsidRPr="008B0C5B">
                          <w:rPr>
                            <w:sz w:val="28"/>
                            <w:szCs w:val="28"/>
                          </w:rPr>
                          <w:t>в) создание крупных корпоративных структур</w:t>
                        </w:r>
                      </w:p>
                      <w:p w:rsidR="006B7694" w:rsidRPr="008B0C5B" w:rsidRDefault="006B7694" w:rsidP="009E35E0">
                        <w:pPr>
                          <w:spacing w:line="360" w:lineRule="auto"/>
                          <w:ind w:firstLine="709"/>
                          <w:rPr>
                            <w:sz w:val="28"/>
                            <w:szCs w:val="28"/>
                          </w:rPr>
                        </w:pPr>
                        <w:r w:rsidRPr="008B0C5B">
                          <w:rPr>
                            <w:sz w:val="28"/>
                            <w:szCs w:val="28"/>
                          </w:rPr>
                          <w:t>г) высокий уровень инвестиций в экономику</w:t>
                        </w:r>
                      </w:p>
                      <w:p w:rsidR="006B7694" w:rsidRPr="008B0C5B" w:rsidRDefault="006B7694" w:rsidP="009E35E0">
                        <w:pPr>
                          <w:spacing w:line="360" w:lineRule="auto"/>
                          <w:ind w:firstLine="709"/>
                          <w:rPr>
                            <w:sz w:val="28"/>
                            <w:szCs w:val="28"/>
                          </w:rPr>
                        </w:pPr>
                        <w:r w:rsidRPr="008B0C5B">
                          <w:rPr>
                            <w:sz w:val="28"/>
                            <w:szCs w:val="28"/>
                          </w:rPr>
                          <w:t>д) начало приватизационных процессов в экономике страны</w:t>
                        </w:r>
                      </w:p>
                      <w:p w:rsidR="006B7694" w:rsidRPr="008B0C5B" w:rsidRDefault="00967A36" w:rsidP="009E35E0">
                        <w:pPr>
                          <w:spacing w:line="360" w:lineRule="auto"/>
                          <w:ind w:firstLine="709"/>
                          <w:rPr>
                            <w:sz w:val="28"/>
                            <w:szCs w:val="28"/>
                          </w:rPr>
                        </w:pPr>
                        <w:r w:rsidRPr="001D1B70">
                          <w:rPr>
                            <w:sz w:val="28"/>
                            <w:szCs w:val="28"/>
                          </w:rPr>
                          <w:t xml:space="preserve">2. </w:t>
                        </w:r>
                        <w:r w:rsidR="006B7694" w:rsidRPr="008B0C5B">
                          <w:rPr>
                            <w:sz w:val="28"/>
                            <w:szCs w:val="28"/>
                          </w:rPr>
                          <w:t>Преимущества крупного производства:</w:t>
                        </w:r>
                      </w:p>
                      <w:p w:rsidR="006B7694" w:rsidRPr="008B0C5B" w:rsidRDefault="006B7694" w:rsidP="009E35E0">
                        <w:pPr>
                          <w:spacing w:line="360" w:lineRule="auto"/>
                          <w:ind w:firstLine="709"/>
                          <w:rPr>
                            <w:sz w:val="28"/>
                            <w:szCs w:val="28"/>
                          </w:rPr>
                        </w:pPr>
                        <w:r w:rsidRPr="008B0C5B">
                          <w:rPr>
                            <w:sz w:val="28"/>
                            <w:szCs w:val="28"/>
                          </w:rPr>
                          <w:t xml:space="preserve">а) наличие огромного собственного капитала и эффективное </w:t>
                        </w:r>
                        <w:proofErr w:type="spellStart"/>
                        <w:r w:rsidRPr="008B0C5B">
                          <w:rPr>
                            <w:sz w:val="28"/>
                            <w:szCs w:val="28"/>
                          </w:rPr>
                          <w:t>перекомбинирование</w:t>
                        </w:r>
                        <w:proofErr w:type="spellEnd"/>
                        <w:r w:rsidRPr="008B0C5B">
                          <w:rPr>
                            <w:sz w:val="28"/>
                            <w:szCs w:val="28"/>
                          </w:rPr>
                          <w:t xml:space="preserve"> ресурсов</w:t>
                        </w:r>
                      </w:p>
                      <w:p w:rsidR="006B7694" w:rsidRPr="008B0C5B" w:rsidRDefault="006B7694" w:rsidP="009E35E0">
                        <w:pPr>
                          <w:spacing w:line="360" w:lineRule="auto"/>
                          <w:ind w:firstLine="709"/>
                          <w:rPr>
                            <w:sz w:val="28"/>
                            <w:szCs w:val="28"/>
                          </w:rPr>
                        </w:pPr>
                        <w:r w:rsidRPr="008B0C5B">
                          <w:rPr>
                            <w:sz w:val="28"/>
                            <w:szCs w:val="28"/>
                          </w:rPr>
                          <w:t>б) рост издержек производства</w:t>
                        </w:r>
                      </w:p>
                      <w:p w:rsidR="006B7694" w:rsidRPr="008B0C5B" w:rsidRDefault="006B7694" w:rsidP="009E35E0">
                        <w:pPr>
                          <w:spacing w:line="360" w:lineRule="auto"/>
                          <w:ind w:firstLine="709"/>
                          <w:rPr>
                            <w:sz w:val="28"/>
                            <w:szCs w:val="28"/>
                          </w:rPr>
                        </w:pPr>
                        <w:r w:rsidRPr="008B0C5B">
                          <w:rPr>
                            <w:sz w:val="28"/>
                            <w:szCs w:val="28"/>
                          </w:rPr>
                          <w:t>в) отсутствие гибкости в научно-технических преобразованиях г) эффективное использование квалифицированных кадров</w:t>
                        </w:r>
                      </w:p>
                      <w:p w:rsidR="006B7694" w:rsidRPr="008B0C5B" w:rsidRDefault="006B7694" w:rsidP="009E35E0">
                        <w:pPr>
                          <w:spacing w:line="360" w:lineRule="auto"/>
                          <w:ind w:firstLine="709"/>
                          <w:rPr>
                            <w:sz w:val="28"/>
                            <w:szCs w:val="28"/>
                          </w:rPr>
                        </w:pPr>
                        <w:r w:rsidRPr="008B0C5B">
                          <w:rPr>
                            <w:sz w:val="28"/>
                            <w:szCs w:val="28"/>
                          </w:rPr>
                          <w:t>д) рост стоимости единицы выпускаемой продукции</w:t>
                        </w:r>
                      </w:p>
                      <w:p w:rsidR="006B7694" w:rsidRPr="008B0C5B" w:rsidRDefault="00967A36" w:rsidP="009E35E0">
                        <w:pPr>
                          <w:spacing w:line="360" w:lineRule="auto"/>
                          <w:ind w:firstLine="709"/>
                          <w:rPr>
                            <w:sz w:val="28"/>
                            <w:szCs w:val="28"/>
                          </w:rPr>
                        </w:pPr>
                        <w:r>
                          <w:rPr>
                            <w:sz w:val="28"/>
                            <w:szCs w:val="28"/>
                          </w:rPr>
                          <w:t>3</w:t>
                        </w:r>
                        <w:r w:rsidR="006B7694" w:rsidRPr="008B0C5B">
                          <w:rPr>
                            <w:sz w:val="28"/>
                            <w:szCs w:val="28"/>
                          </w:rPr>
                          <w:t>. Корпорация – это:</w:t>
                        </w:r>
                      </w:p>
                      <w:p w:rsidR="006B7694" w:rsidRPr="008B0C5B" w:rsidRDefault="006B7694" w:rsidP="009E35E0">
                        <w:pPr>
                          <w:spacing w:line="360" w:lineRule="auto"/>
                          <w:ind w:firstLine="709"/>
                          <w:rPr>
                            <w:sz w:val="28"/>
                            <w:szCs w:val="28"/>
                          </w:rPr>
                        </w:pPr>
                        <w:r w:rsidRPr="008B0C5B">
                          <w:rPr>
                            <w:sz w:val="28"/>
                            <w:szCs w:val="28"/>
                          </w:rPr>
                          <w:t xml:space="preserve">а) объединение физических лиц </w:t>
                        </w:r>
                      </w:p>
                      <w:p w:rsidR="006B7694" w:rsidRPr="008B0C5B" w:rsidRDefault="006B7694" w:rsidP="009E35E0">
                        <w:pPr>
                          <w:spacing w:line="360" w:lineRule="auto"/>
                          <w:ind w:firstLine="709"/>
                          <w:rPr>
                            <w:sz w:val="28"/>
                            <w:szCs w:val="28"/>
                          </w:rPr>
                        </w:pPr>
                        <w:r w:rsidRPr="008B0C5B">
                          <w:rPr>
                            <w:sz w:val="28"/>
                            <w:szCs w:val="28"/>
                          </w:rPr>
                          <w:t>б) объединение промышленных предприятий</w:t>
                        </w:r>
                      </w:p>
                      <w:p w:rsidR="006B7694" w:rsidRPr="008B0C5B" w:rsidRDefault="006B7694" w:rsidP="009E35E0">
                        <w:pPr>
                          <w:spacing w:line="360" w:lineRule="auto"/>
                          <w:ind w:firstLine="709"/>
                          <w:rPr>
                            <w:sz w:val="28"/>
                            <w:szCs w:val="28"/>
                          </w:rPr>
                        </w:pPr>
                        <w:r w:rsidRPr="008B0C5B">
                          <w:rPr>
                            <w:sz w:val="28"/>
                            <w:szCs w:val="28"/>
                          </w:rPr>
                          <w:t>в)</w:t>
                        </w:r>
                        <w:r w:rsidRPr="008B0C5B">
                          <w:rPr>
                            <w:sz w:val="28"/>
                            <w:szCs w:val="28"/>
                          </w:rPr>
                          <w:tab/>
                          <w:t>объединение</w:t>
                        </w:r>
                        <w:r w:rsidRPr="008B0C5B">
                          <w:rPr>
                            <w:sz w:val="28"/>
                            <w:szCs w:val="28"/>
                          </w:rPr>
                          <w:tab/>
                          <w:t>юридических</w:t>
                        </w:r>
                        <w:r w:rsidRPr="008B0C5B">
                          <w:rPr>
                            <w:sz w:val="28"/>
                            <w:szCs w:val="28"/>
                          </w:rPr>
                          <w:tab/>
                          <w:t>и</w:t>
                        </w:r>
                        <w:r w:rsidRPr="008B0C5B">
                          <w:rPr>
                            <w:sz w:val="28"/>
                            <w:szCs w:val="28"/>
                          </w:rPr>
                          <w:tab/>
                          <w:t>физических</w:t>
                        </w:r>
                        <w:r w:rsidRPr="008B0C5B">
                          <w:rPr>
                            <w:sz w:val="28"/>
                            <w:szCs w:val="28"/>
                          </w:rPr>
                          <w:tab/>
                          <w:t>лиц</w:t>
                        </w:r>
                        <w:r w:rsidRPr="008B0C5B">
                          <w:rPr>
                            <w:sz w:val="28"/>
                            <w:szCs w:val="28"/>
                          </w:rPr>
                          <w:tab/>
                          <w:t>и</w:t>
                        </w:r>
                        <w:r w:rsidRPr="008B0C5B">
                          <w:rPr>
                            <w:sz w:val="28"/>
                            <w:szCs w:val="28"/>
                          </w:rPr>
                          <w:tab/>
                          <w:t>капиталов</w:t>
                        </w:r>
                        <w:r w:rsidRPr="008B0C5B">
                          <w:rPr>
                            <w:sz w:val="28"/>
                            <w:szCs w:val="28"/>
                          </w:rPr>
                          <w:tab/>
                          <w:t>для осуществления социально полезной деятельности</w:t>
                        </w:r>
                      </w:p>
                      <w:p w:rsidR="006B7694" w:rsidRPr="008B0C5B" w:rsidRDefault="006B7694" w:rsidP="009E35E0">
                        <w:pPr>
                          <w:spacing w:line="360" w:lineRule="auto"/>
                          <w:ind w:firstLine="709"/>
                          <w:rPr>
                            <w:sz w:val="28"/>
                            <w:szCs w:val="28"/>
                          </w:rPr>
                        </w:pPr>
                        <w:r w:rsidRPr="008B0C5B">
                          <w:rPr>
                            <w:sz w:val="28"/>
                            <w:szCs w:val="28"/>
                          </w:rPr>
                          <w:t>г)</w:t>
                        </w:r>
                        <w:r w:rsidRPr="008B0C5B">
                          <w:rPr>
                            <w:sz w:val="28"/>
                            <w:szCs w:val="28"/>
                          </w:rPr>
                          <w:tab/>
                          <w:t>создание</w:t>
                        </w:r>
                        <w:r w:rsidRPr="008B0C5B">
                          <w:rPr>
                            <w:sz w:val="28"/>
                            <w:szCs w:val="28"/>
                          </w:rPr>
                          <w:tab/>
                          <w:t>промышленных</w:t>
                        </w:r>
                        <w:r w:rsidRPr="008B0C5B">
                          <w:rPr>
                            <w:sz w:val="28"/>
                            <w:szCs w:val="28"/>
                          </w:rPr>
                          <w:tab/>
                          <w:t>предприятий,</w:t>
                        </w:r>
                        <w:r w:rsidRPr="008B0C5B">
                          <w:rPr>
                            <w:sz w:val="28"/>
                            <w:szCs w:val="28"/>
                          </w:rPr>
                          <w:tab/>
                          <w:t>целью</w:t>
                        </w:r>
                        <w:r w:rsidRPr="008B0C5B">
                          <w:rPr>
                            <w:sz w:val="28"/>
                            <w:szCs w:val="28"/>
                          </w:rPr>
                          <w:tab/>
                          <w:t>деятельности</w:t>
                        </w:r>
                        <w:r w:rsidRPr="008B0C5B">
                          <w:rPr>
                            <w:sz w:val="28"/>
                            <w:szCs w:val="28"/>
                          </w:rPr>
                          <w:tab/>
                          <w:t>которых является получение прибыли</w:t>
                        </w:r>
                      </w:p>
                      <w:p w:rsidR="006B7694" w:rsidRPr="008B0C5B" w:rsidRDefault="00967A36" w:rsidP="009E35E0">
                        <w:pPr>
                          <w:spacing w:line="360" w:lineRule="auto"/>
                          <w:ind w:firstLine="709"/>
                          <w:rPr>
                            <w:sz w:val="28"/>
                            <w:szCs w:val="28"/>
                          </w:rPr>
                        </w:pPr>
                        <w:r>
                          <w:rPr>
                            <w:sz w:val="28"/>
                            <w:szCs w:val="28"/>
                          </w:rPr>
                          <w:t>4</w:t>
                        </w:r>
                        <w:r w:rsidR="006B7694" w:rsidRPr="008B0C5B">
                          <w:rPr>
                            <w:sz w:val="28"/>
                            <w:szCs w:val="28"/>
                          </w:rPr>
                          <w:t>. Ассоциация (союз) – это:</w:t>
                        </w:r>
                      </w:p>
                      <w:p w:rsidR="006B7694" w:rsidRPr="008B0C5B" w:rsidRDefault="006B7694" w:rsidP="009E35E0">
                        <w:pPr>
                          <w:spacing w:line="360" w:lineRule="auto"/>
                          <w:ind w:firstLine="709"/>
                          <w:rPr>
                            <w:sz w:val="28"/>
                            <w:szCs w:val="28"/>
                          </w:rPr>
                        </w:pPr>
                        <w:r w:rsidRPr="008B0C5B">
                          <w:rPr>
                            <w:sz w:val="28"/>
                            <w:szCs w:val="28"/>
                          </w:rPr>
                          <w:t>а) объединение капиталов со строго определенным кругом участников</w:t>
                        </w:r>
                      </w:p>
                      <w:p w:rsidR="006B7694" w:rsidRPr="008B0C5B" w:rsidRDefault="006B7694" w:rsidP="009E35E0">
                        <w:pPr>
                          <w:spacing w:line="360" w:lineRule="auto"/>
                          <w:ind w:firstLine="709"/>
                          <w:rPr>
                            <w:sz w:val="28"/>
                            <w:szCs w:val="28"/>
                          </w:rPr>
                        </w:pPr>
                        <w:r w:rsidRPr="008B0C5B">
                          <w:rPr>
                            <w:sz w:val="28"/>
                            <w:szCs w:val="28"/>
                          </w:rPr>
                          <w:t>б) организованный коллектив, действия которого определяются групповыми интересами</w:t>
                        </w:r>
                      </w:p>
                      <w:p w:rsidR="006B7694" w:rsidRPr="008B0C5B" w:rsidRDefault="006B7694" w:rsidP="009E35E0">
                        <w:pPr>
                          <w:spacing w:line="360" w:lineRule="auto"/>
                          <w:ind w:firstLine="709"/>
                          <w:rPr>
                            <w:sz w:val="28"/>
                            <w:szCs w:val="28"/>
                          </w:rPr>
                        </w:pPr>
                        <w:r w:rsidRPr="008B0C5B">
                          <w:rPr>
                            <w:sz w:val="28"/>
                            <w:szCs w:val="28"/>
                          </w:rPr>
                          <w:t>в) объединение, наделенное статусом юридического лица г) финансово-промышленная группа</w:t>
                        </w:r>
                      </w:p>
                      <w:p w:rsidR="006B7694" w:rsidRPr="008B0C5B" w:rsidRDefault="006B7694" w:rsidP="009E35E0">
                        <w:pPr>
                          <w:spacing w:line="360" w:lineRule="auto"/>
                          <w:ind w:firstLine="709"/>
                          <w:rPr>
                            <w:sz w:val="28"/>
                            <w:szCs w:val="28"/>
                          </w:rPr>
                        </w:pPr>
                        <w:r w:rsidRPr="008B0C5B">
                          <w:rPr>
                            <w:sz w:val="28"/>
                            <w:szCs w:val="28"/>
                          </w:rPr>
                          <w:t>д) диверсифицированное образование</w:t>
                        </w:r>
                      </w:p>
                      <w:p w:rsidR="006B7694" w:rsidRPr="008B0C5B" w:rsidRDefault="00967A36" w:rsidP="009E35E0">
                        <w:pPr>
                          <w:spacing w:line="360" w:lineRule="auto"/>
                          <w:ind w:firstLine="709"/>
                          <w:rPr>
                            <w:sz w:val="28"/>
                            <w:szCs w:val="28"/>
                          </w:rPr>
                        </w:pPr>
                        <w:r w:rsidRPr="001D1B70">
                          <w:rPr>
                            <w:sz w:val="28"/>
                            <w:szCs w:val="28"/>
                          </w:rPr>
                          <w:lastRenderedPageBreak/>
                          <w:t>5</w:t>
                        </w:r>
                        <w:r w:rsidR="006B7694" w:rsidRPr="008B0C5B">
                          <w:rPr>
                            <w:sz w:val="28"/>
                            <w:szCs w:val="28"/>
                          </w:rPr>
                          <w:t>. Коммерческая (предпринимательская корпорация) – это:</w:t>
                        </w:r>
                      </w:p>
                      <w:p w:rsidR="006B7694" w:rsidRPr="008B0C5B" w:rsidRDefault="006B7694" w:rsidP="009E35E0">
                        <w:pPr>
                          <w:spacing w:line="360" w:lineRule="auto"/>
                          <w:ind w:firstLine="709"/>
                          <w:rPr>
                            <w:sz w:val="28"/>
                            <w:szCs w:val="28"/>
                          </w:rPr>
                        </w:pPr>
                        <w:r w:rsidRPr="008B0C5B">
                          <w:rPr>
                            <w:sz w:val="28"/>
                            <w:szCs w:val="28"/>
                          </w:rPr>
                          <w:t>а) объединение физических лиц</w:t>
                        </w:r>
                      </w:p>
                      <w:p w:rsidR="006B7694" w:rsidRPr="008B0C5B" w:rsidRDefault="006B7694" w:rsidP="009E35E0">
                        <w:pPr>
                          <w:spacing w:line="360" w:lineRule="auto"/>
                          <w:ind w:firstLine="709"/>
                          <w:rPr>
                            <w:sz w:val="28"/>
                            <w:szCs w:val="28"/>
                          </w:rPr>
                        </w:pPr>
                        <w:r w:rsidRPr="008B0C5B">
                          <w:rPr>
                            <w:sz w:val="28"/>
                            <w:szCs w:val="28"/>
                          </w:rPr>
                          <w:t>б) объединение, деятельность которого определяется общественно-полезным характером</w:t>
                        </w:r>
                      </w:p>
                      <w:p w:rsidR="006B7694" w:rsidRPr="008B0C5B" w:rsidRDefault="006B7694" w:rsidP="009E35E0">
                        <w:pPr>
                          <w:spacing w:line="360" w:lineRule="auto"/>
                          <w:ind w:firstLine="709"/>
                          <w:rPr>
                            <w:sz w:val="28"/>
                            <w:szCs w:val="28"/>
                          </w:rPr>
                        </w:pPr>
                        <w:r w:rsidRPr="008B0C5B">
                          <w:rPr>
                            <w:sz w:val="28"/>
                            <w:szCs w:val="28"/>
                          </w:rPr>
                          <w:t xml:space="preserve">в) объединение, деятельность которого определяется извлечением прибыли </w:t>
                        </w:r>
                      </w:p>
                      <w:p w:rsidR="006B7694" w:rsidRPr="008B0C5B" w:rsidRDefault="006B7694" w:rsidP="009E35E0">
                        <w:pPr>
                          <w:spacing w:line="360" w:lineRule="auto"/>
                          <w:ind w:firstLine="709"/>
                          <w:rPr>
                            <w:sz w:val="28"/>
                            <w:szCs w:val="28"/>
                          </w:rPr>
                        </w:pPr>
                        <w:r w:rsidRPr="008B0C5B">
                          <w:rPr>
                            <w:sz w:val="28"/>
                            <w:szCs w:val="28"/>
                          </w:rPr>
                          <w:t>г) неформальное объединение юридических лиц</w:t>
                        </w:r>
                      </w:p>
                      <w:p w:rsidR="006B7694" w:rsidRPr="008B0C5B" w:rsidRDefault="00967A36" w:rsidP="009E35E0">
                        <w:pPr>
                          <w:spacing w:line="360" w:lineRule="auto"/>
                          <w:ind w:firstLine="709"/>
                          <w:rPr>
                            <w:sz w:val="28"/>
                            <w:szCs w:val="28"/>
                          </w:rPr>
                        </w:pPr>
                        <w:r>
                          <w:rPr>
                            <w:sz w:val="28"/>
                            <w:szCs w:val="28"/>
                          </w:rPr>
                          <w:t>6</w:t>
                        </w:r>
                        <w:r w:rsidR="006B7694" w:rsidRPr="008B0C5B">
                          <w:rPr>
                            <w:sz w:val="28"/>
                            <w:szCs w:val="28"/>
                          </w:rPr>
                          <w:t>. Транснациональные корпорации – это:</w:t>
                        </w:r>
                      </w:p>
                      <w:p w:rsidR="006B7694" w:rsidRPr="008B0C5B" w:rsidRDefault="006B7694" w:rsidP="009E35E0">
                        <w:pPr>
                          <w:spacing w:line="360" w:lineRule="auto"/>
                          <w:ind w:firstLine="709"/>
                          <w:rPr>
                            <w:sz w:val="28"/>
                            <w:szCs w:val="28"/>
                          </w:rPr>
                        </w:pPr>
                        <w:r w:rsidRPr="008B0C5B">
                          <w:rPr>
                            <w:sz w:val="28"/>
                            <w:szCs w:val="28"/>
                          </w:rPr>
                          <w:t>а) корпорации национальные по капиталу, но международные по характеру деятельности</w:t>
                        </w:r>
                      </w:p>
                      <w:p w:rsidR="006B7694" w:rsidRPr="008B0C5B" w:rsidRDefault="006B7694" w:rsidP="009E35E0">
                        <w:pPr>
                          <w:spacing w:line="360" w:lineRule="auto"/>
                          <w:ind w:firstLine="709"/>
                          <w:rPr>
                            <w:sz w:val="28"/>
                            <w:szCs w:val="28"/>
                          </w:rPr>
                        </w:pPr>
                        <w:r w:rsidRPr="008B0C5B">
                          <w:rPr>
                            <w:sz w:val="28"/>
                            <w:szCs w:val="28"/>
                          </w:rPr>
                          <w:t xml:space="preserve">б) корпорации международные по капиталу и характеру деятельности </w:t>
                        </w:r>
                      </w:p>
                      <w:p w:rsidR="006B7694" w:rsidRPr="008B0C5B" w:rsidRDefault="006B7694" w:rsidP="009E35E0">
                        <w:pPr>
                          <w:spacing w:line="360" w:lineRule="auto"/>
                          <w:ind w:firstLine="709"/>
                          <w:rPr>
                            <w:sz w:val="28"/>
                            <w:szCs w:val="28"/>
                          </w:rPr>
                        </w:pPr>
                        <w:r w:rsidRPr="008B0C5B">
                          <w:rPr>
                            <w:sz w:val="28"/>
                            <w:szCs w:val="28"/>
                          </w:rPr>
                          <w:t xml:space="preserve">в) корпорации, образованные по межправительственным соглашениям </w:t>
                        </w:r>
                      </w:p>
                      <w:p w:rsidR="006B7694" w:rsidRPr="008B0C5B" w:rsidRDefault="006B7694" w:rsidP="009E35E0">
                        <w:pPr>
                          <w:spacing w:line="360" w:lineRule="auto"/>
                          <w:ind w:firstLine="709"/>
                          <w:rPr>
                            <w:sz w:val="28"/>
                            <w:szCs w:val="28"/>
                          </w:rPr>
                        </w:pPr>
                        <w:r w:rsidRPr="008B0C5B">
                          <w:rPr>
                            <w:sz w:val="28"/>
                            <w:szCs w:val="28"/>
                          </w:rPr>
                          <w:t>г) корпорации национальные по капиталу и характеру деятельности</w:t>
                        </w:r>
                      </w:p>
                      <w:p w:rsidR="006B7694" w:rsidRPr="008B0C5B" w:rsidRDefault="00967A36" w:rsidP="009E35E0">
                        <w:pPr>
                          <w:spacing w:line="360" w:lineRule="auto"/>
                          <w:ind w:firstLine="709"/>
                          <w:rPr>
                            <w:sz w:val="28"/>
                            <w:szCs w:val="28"/>
                          </w:rPr>
                        </w:pPr>
                        <w:r w:rsidRPr="001D1B70">
                          <w:rPr>
                            <w:sz w:val="28"/>
                            <w:szCs w:val="28"/>
                          </w:rPr>
                          <w:t>7</w:t>
                        </w:r>
                        <w:r w:rsidR="006B7694" w:rsidRPr="008B0C5B">
                          <w:rPr>
                            <w:sz w:val="28"/>
                            <w:szCs w:val="28"/>
                          </w:rPr>
                          <w:t>. Горизонтально интегрированные группы – это:</w:t>
                        </w:r>
                      </w:p>
                      <w:p w:rsidR="006B7694" w:rsidRPr="008B0C5B" w:rsidRDefault="006B7694" w:rsidP="009E35E0">
                        <w:pPr>
                          <w:spacing w:line="360" w:lineRule="auto"/>
                          <w:ind w:firstLine="709"/>
                          <w:rPr>
                            <w:sz w:val="28"/>
                            <w:szCs w:val="28"/>
                          </w:rPr>
                        </w:pPr>
                        <w:r w:rsidRPr="008B0C5B">
                          <w:rPr>
                            <w:sz w:val="28"/>
                            <w:szCs w:val="28"/>
                          </w:rPr>
                          <w:t>а) объединение предприятий, технологически несвязанных между собой</w:t>
                        </w:r>
                      </w:p>
                      <w:p w:rsidR="006B7694" w:rsidRPr="008B0C5B" w:rsidRDefault="006B7694" w:rsidP="009E35E0">
                        <w:pPr>
                          <w:spacing w:line="360" w:lineRule="auto"/>
                          <w:ind w:firstLine="709"/>
                          <w:rPr>
                            <w:sz w:val="28"/>
                            <w:szCs w:val="28"/>
                          </w:rPr>
                        </w:pPr>
                        <w:r w:rsidRPr="008B0C5B">
                          <w:rPr>
                            <w:sz w:val="28"/>
                            <w:szCs w:val="28"/>
                          </w:rPr>
                          <w:t>б) объединения капиталов предприятий в одной отрасли или по единому технологическому циклу</w:t>
                        </w:r>
                      </w:p>
                      <w:p w:rsidR="006B7694" w:rsidRPr="008B0C5B" w:rsidRDefault="006B7694" w:rsidP="009E35E0">
                        <w:pPr>
                          <w:spacing w:line="360" w:lineRule="auto"/>
                          <w:ind w:firstLine="709"/>
                          <w:rPr>
                            <w:sz w:val="28"/>
                            <w:szCs w:val="28"/>
                          </w:rPr>
                        </w:pPr>
                        <w:r w:rsidRPr="008B0C5B">
                          <w:rPr>
                            <w:sz w:val="28"/>
                            <w:szCs w:val="28"/>
                          </w:rPr>
                          <w:t>в)</w:t>
                        </w:r>
                        <w:r w:rsidRPr="008B0C5B">
                          <w:rPr>
                            <w:sz w:val="28"/>
                            <w:szCs w:val="28"/>
                          </w:rPr>
                          <w:tab/>
                          <w:t>объединение</w:t>
                        </w:r>
                        <w:r w:rsidRPr="008B0C5B">
                          <w:rPr>
                            <w:sz w:val="28"/>
                            <w:szCs w:val="28"/>
                          </w:rPr>
                          <w:tab/>
                          <w:t>предприятий,</w:t>
                        </w:r>
                        <w:r w:rsidRPr="008B0C5B">
                          <w:rPr>
                            <w:sz w:val="28"/>
                            <w:szCs w:val="28"/>
                          </w:rPr>
                          <w:tab/>
                          <w:t>когда</w:t>
                        </w:r>
                        <w:r w:rsidRPr="008B0C5B">
                          <w:rPr>
                            <w:sz w:val="28"/>
                            <w:szCs w:val="28"/>
                          </w:rPr>
                          <w:tab/>
                          <w:t>продукт</w:t>
                        </w:r>
                        <w:r w:rsidRPr="008B0C5B">
                          <w:rPr>
                            <w:sz w:val="28"/>
                            <w:szCs w:val="28"/>
                          </w:rPr>
                          <w:tab/>
                          <w:t>одной</w:t>
                        </w:r>
                        <w:r w:rsidRPr="008B0C5B">
                          <w:rPr>
                            <w:sz w:val="28"/>
                            <w:szCs w:val="28"/>
                          </w:rPr>
                          <w:tab/>
                          <w:t>отрасли</w:t>
                        </w:r>
                        <w:r w:rsidRPr="008B0C5B">
                          <w:rPr>
                            <w:sz w:val="28"/>
                            <w:szCs w:val="28"/>
                          </w:rPr>
                          <w:tab/>
                          <w:t>является исходным сырьем другой</w:t>
                        </w:r>
                      </w:p>
                      <w:p w:rsidR="006B7694" w:rsidRPr="008B0C5B" w:rsidRDefault="006B7694" w:rsidP="009E35E0">
                        <w:pPr>
                          <w:spacing w:line="360" w:lineRule="auto"/>
                          <w:ind w:firstLine="709"/>
                          <w:rPr>
                            <w:sz w:val="28"/>
                            <w:szCs w:val="28"/>
                          </w:rPr>
                        </w:pPr>
                        <w:r w:rsidRPr="008B0C5B">
                          <w:rPr>
                            <w:sz w:val="28"/>
                            <w:szCs w:val="28"/>
                          </w:rPr>
                          <w:t>г) объединение предприятий, выпускающих разную продукцию</w:t>
                        </w:r>
                      </w:p>
                      <w:p w:rsidR="00967A36" w:rsidRDefault="006B7694" w:rsidP="009E35E0">
                        <w:pPr>
                          <w:spacing w:line="360" w:lineRule="auto"/>
                          <w:ind w:firstLine="709"/>
                          <w:rPr>
                            <w:sz w:val="28"/>
                            <w:szCs w:val="28"/>
                          </w:rPr>
                        </w:pPr>
                        <w:r w:rsidRPr="008B0C5B">
                          <w:rPr>
                            <w:sz w:val="28"/>
                            <w:szCs w:val="28"/>
                          </w:rPr>
                          <w:t>д) объединение, деятельность которого определяется социально-полезным характером</w:t>
                        </w:r>
                      </w:p>
                      <w:p w:rsidR="006B7694" w:rsidRPr="008B0C5B" w:rsidRDefault="00967A36" w:rsidP="009E35E0">
                        <w:pPr>
                          <w:spacing w:line="360" w:lineRule="auto"/>
                          <w:ind w:firstLine="709"/>
                          <w:rPr>
                            <w:sz w:val="28"/>
                            <w:szCs w:val="28"/>
                          </w:rPr>
                        </w:pPr>
                        <w:r w:rsidRPr="00967A36">
                          <w:rPr>
                            <w:sz w:val="28"/>
                            <w:szCs w:val="28"/>
                          </w:rPr>
                          <w:t>8</w:t>
                        </w:r>
                        <w:r w:rsidR="006B7694" w:rsidRPr="008B0C5B">
                          <w:rPr>
                            <w:sz w:val="28"/>
                            <w:szCs w:val="28"/>
                          </w:rPr>
                          <w:t>. В основе вертикальной интеграции лежит:</w:t>
                        </w:r>
                      </w:p>
                      <w:p w:rsidR="006B7694" w:rsidRPr="008B0C5B" w:rsidRDefault="006B7694" w:rsidP="009E35E0">
                        <w:pPr>
                          <w:spacing w:line="360" w:lineRule="auto"/>
                          <w:ind w:firstLine="709"/>
                          <w:rPr>
                            <w:sz w:val="28"/>
                            <w:szCs w:val="28"/>
                          </w:rPr>
                        </w:pPr>
                        <w:r w:rsidRPr="008B0C5B">
                          <w:rPr>
                            <w:sz w:val="28"/>
                            <w:szCs w:val="28"/>
                          </w:rPr>
                          <w:t>а) технологическая неделимость производственных процессов</w:t>
                        </w:r>
                      </w:p>
                      <w:p w:rsidR="006B7694" w:rsidRPr="008B0C5B" w:rsidRDefault="006B7694" w:rsidP="009E35E0">
                        <w:pPr>
                          <w:spacing w:line="360" w:lineRule="auto"/>
                          <w:ind w:firstLine="709"/>
                          <w:rPr>
                            <w:sz w:val="28"/>
                            <w:szCs w:val="28"/>
                          </w:rPr>
                        </w:pPr>
                        <w:r w:rsidRPr="008B0C5B">
                          <w:rPr>
                            <w:sz w:val="28"/>
                            <w:szCs w:val="28"/>
                          </w:rPr>
                          <w:t xml:space="preserve">б) распределение рисков по технологически несвязанным производствам </w:t>
                        </w:r>
                      </w:p>
                      <w:p w:rsidR="006B7694" w:rsidRPr="008B0C5B" w:rsidRDefault="006B7694" w:rsidP="009E35E0">
                        <w:pPr>
                          <w:spacing w:line="360" w:lineRule="auto"/>
                          <w:ind w:firstLine="709"/>
                          <w:rPr>
                            <w:sz w:val="28"/>
                            <w:szCs w:val="28"/>
                          </w:rPr>
                        </w:pPr>
                        <w:r w:rsidRPr="008B0C5B">
                          <w:rPr>
                            <w:sz w:val="28"/>
                            <w:szCs w:val="28"/>
                          </w:rPr>
                          <w:t>в) формы и характер потребления производимой продукции</w:t>
                        </w:r>
                      </w:p>
                      <w:p w:rsidR="006B7694" w:rsidRPr="008B0C5B" w:rsidRDefault="006B7694" w:rsidP="009E35E0">
                        <w:pPr>
                          <w:spacing w:line="360" w:lineRule="auto"/>
                          <w:ind w:firstLine="709"/>
                          <w:rPr>
                            <w:sz w:val="28"/>
                            <w:szCs w:val="28"/>
                          </w:rPr>
                        </w:pPr>
                        <w:r w:rsidRPr="008B0C5B">
                          <w:rPr>
                            <w:sz w:val="28"/>
                            <w:szCs w:val="28"/>
                          </w:rPr>
                          <w:t>г) объединение капиталов предприятий в одной отрасли</w:t>
                        </w:r>
                      </w:p>
                      <w:p w:rsidR="006B7694" w:rsidRPr="008B0C5B" w:rsidRDefault="00967A36" w:rsidP="009E35E0">
                        <w:pPr>
                          <w:spacing w:line="360" w:lineRule="auto"/>
                          <w:ind w:firstLine="709"/>
                          <w:rPr>
                            <w:sz w:val="28"/>
                            <w:szCs w:val="28"/>
                          </w:rPr>
                        </w:pPr>
                        <w:r w:rsidRPr="00967A36">
                          <w:rPr>
                            <w:sz w:val="28"/>
                            <w:szCs w:val="28"/>
                          </w:rPr>
                          <w:t>9</w:t>
                        </w:r>
                        <w:r w:rsidR="006B7694" w:rsidRPr="008B0C5B">
                          <w:rPr>
                            <w:sz w:val="28"/>
                            <w:szCs w:val="28"/>
                          </w:rPr>
                          <w:t>. Какие элементы входят в структуру промышленного капитала:</w:t>
                        </w:r>
                      </w:p>
                      <w:p w:rsidR="006B7694" w:rsidRPr="008B0C5B" w:rsidRDefault="006B7694" w:rsidP="009E35E0">
                        <w:pPr>
                          <w:spacing w:line="360" w:lineRule="auto"/>
                          <w:ind w:firstLine="709"/>
                          <w:rPr>
                            <w:sz w:val="28"/>
                            <w:szCs w:val="28"/>
                          </w:rPr>
                        </w:pPr>
                        <w:r w:rsidRPr="008B0C5B">
                          <w:rPr>
                            <w:sz w:val="28"/>
                            <w:szCs w:val="28"/>
                          </w:rPr>
                          <w:t xml:space="preserve">а) Денежный капитал </w:t>
                        </w:r>
                      </w:p>
                      <w:p w:rsidR="006B7694" w:rsidRPr="008B0C5B" w:rsidRDefault="006B7694" w:rsidP="009E35E0">
                        <w:pPr>
                          <w:spacing w:line="360" w:lineRule="auto"/>
                          <w:ind w:firstLine="709"/>
                          <w:rPr>
                            <w:sz w:val="28"/>
                            <w:szCs w:val="28"/>
                          </w:rPr>
                        </w:pPr>
                        <w:r w:rsidRPr="008B0C5B">
                          <w:rPr>
                            <w:sz w:val="28"/>
                            <w:szCs w:val="28"/>
                          </w:rPr>
                          <w:t xml:space="preserve">б) Банковский капитал </w:t>
                        </w:r>
                      </w:p>
                      <w:p w:rsidR="006B7694" w:rsidRPr="008B0C5B" w:rsidRDefault="006B7694" w:rsidP="009E35E0">
                        <w:pPr>
                          <w:spacing w:line="360" w:lineRule="auto"/>
                          <w:ind w:firstLine="709"/>
                          <w:rPr>
                            <w:sz w:val="28"/>
                            <w:szCs w:val="28"/>
                          </w:rPr>
                        </w:pPr>
                        <w:r w:rsidRPr="008B0C5B">
                          <w:rPr>
                            <w:sz w:val="28"/>
                            <w:szCs w:val="28"/>
                          </w:rPr>
                          <w:lastRenderedPageBreak/>
                          <w:t>в) Страховой капитал</w:t>
                        </w:r>
                      </w:p>
                      <w:p w:rsidR="006B7694" w:rsidRPr="008B0C5B" w:rsidRDefault="006B7694" w:rsidP="009E35E0">
                        <w:pPr>
                          <w:spacing w:line="360" w:lineRule="auto"/>
                          <w:ind w:firstLine="709"/>
                          <w:rPr>
                            <w:sz w:val="28"/>
                            <w:szCs w:val="28"/>
                          </w:rPr>
                        </w:pPr>
                        <w:r w:rsidRPr="008B0C5B">
                          <w:rPr>
                            <w:sz w:val="28"/>
                            <w:szCs w:val="28"/>
                          </w:rPr>
                          <w:t xml:space="preserve">г) Производительный капитал </w:t>
                        </w:r>
                      </w:p>
                      <w:p w:rsidR="006B7694" w:rsidRPr="008B0C5B" w:rsidRDefault="006B7694" w:rsidP="009E35E0">
                        <w:pPr>
                          <w:spacing w:line="360" w:lineRule="auto"/>
                          <w:ind w:firstLine="709"/>
                          <w:rPr>
                            <w:sz w:val="28"/>
                            <w:szCs w:val="28"/>
                          </w:rPr>
                        </w:pPr>
                        <w:r w:rsidRPr="008B0C5B">
                          <w:rPr>
                            <w:sz w:val="28"/>
                            <w:szCs w:val="28"/>
                          </w:rPr>
                          <w:t>д) Товарный капитал</w:t>
                        </w:r>
                      </w:p>
                      <w:p w:rsidR="006B7694" w:rsidRPr="008B0C5B" w:rsidRDefault="00967A36" w:rsidP="009E35E0">
                        <w:pPr>
                          <w:spacing w:line="360" w:lineRule="auto"/>
                          <w:ind w:firstLine="709"/>
                          <w:rPr>
                            <w:sz w:val="28"/>
                            <w:szCs w:val="28"/>
                          </w:rPr>
                        </w:pPr>
                        <w:r w:rsidRPr="00967A36">
                          <w:rPr>
                            <w:sz w:val="28"/>
                            <w:szCs w:val="28"/>
                          </w:rPr>
                          <w:t>10</w:t>
                        </w:r>
                        <w:r w:rsidR="006B7694" w:rsidRPr="008B0C5B">
                          <w:rPr>
                            <w:sz w:val="28"/>
                            <w:szCs w:val="28"/>
                          </w:rPr>
                          <w:t>. Отражено ли понятие «корпорация» в российском законодательстве (если отражено, то в каком):</w:t>
                        </w:r>
                      </w:p>
                      <w:p w:rsidR="006B7694" w:rsidRPr="008B0C5B" w:rsidRDefault="006B7694" w:rsidP="009E35E0">
                        <w:pPr>
                          <w:spacing w:line="360" w:lineRule="auto"/>
                          <w:ind w:firstLine="709"/>
                          <w:rPr>
                            <w:sz w:val="28"/>
                            <w:szCs w:val="28"/>
                          </w:rPr>
                        </w:pPr>
                        <w:r w:rsidRPr="008B0C5B">
                          <w:rPr>
                            <w:sz w:val="28"/>
                            <w:szCs w:val="28"/>
                          </w:rPr>
                          <w:t>а) ФЗ РФ «Об акционерных обществах»</w:t>
                        </w:r>
                      </w:p>
                      <w:p w:rsidR="006B7694" w:rsidRPr="008B0C5B" w:rsidRDefault="006B7694" w:rsidP="009E35E0">
                        <w:pPr>
                          <w:spacing w:line="360" w:lineRule="auto"/>
                          <w:ind w:firstLine="709"/>
                          <w:rPr>
                            <w:sz w:val="28"/>
                            <w:szCs w:val="28"/>
                          </w:rPr>
                        </w:pPr>
                        <w:r w:rsidRPr="008B0C5B">
                          <w:rPr>
                            <w:sz w:val="28"/>
                            <w:szCs w:val="28"/>
                          </w:rPr>
                          <w:t xml:space="preserve">б) ФЗ РФ «О несостоятельности (банкротстве)» </w:t>
                        </w:r>
                      </w:p>
                      <w:p w:rsidR="006B7694" w:rsidRPr="008B0C5B" w:rsidRDefault="006B7694" w:rsidP="009E35E0">
                        <w:pPr>
                          <w:spacing w:line="360" w:lineRule="auto"/>
                          <w:ind w:firstLine="709"/>
                          <w:rPr>
                            <w:sz w:val="28"/>
                            <w:szCs w:val="28"/>
                          </w:rPr>
                        </w:pPr>
                        <w:r w:rsidRPr="008B0C5B">
                          <w:rPr>
                            <w:sz w:val="28"/>
                            <w:szCs w:val="28"/>
                          </w:rPr>
                          <w:t>в) Гражданский Кодекс РФ</w:t>
                        </w:r>
                      </w:p>
                      <w:p w:rsidR="006B7694" w:rsidRPr="008B0C5B" w:rsidRDefault="006B7694" w:rsidP="009E35E0">
                        <w:pPr>
                          <w:spacing w:line="360" w:lineRule="auto"/>
                          <w:ind w:firstLine="709"/>
                          <w:rPr>
                            <w:sz w:val="28"/>
                            <w:szCs w:val="28"/>
                          </w:rPr>
                        </w:pPr>
                        <w:r w:rsidRPr="008B0C5B">
                          <w:rPr>
                            <w:sz w:val="28"/>
                            <w:szCs w:val="28"/>
                          </w:rPr>
                          <w:t>г) не отражено</w:t>
                        </w:r>
                      </w:p>
                      <w:p w:rsidR="006B7694" w:rsidRPr="008B0C5B" w:rsidRDefault="006B7694" w:rsidP="009E35E0">
                        <w:pPr>
                          <w:spacing w:line="360" w:lineRule="auto"/>
                          <w:ind w:firstLine="709"/>
                          <w:rPr>
                            <w:sz w:val="28"/>
                            <w:szCs w:val="28"/>
                          </w:rPr>
                        </w:pPr>
                        <w:r w:rsidRPr="008B0C5B">
                          <w:rPr>
                            <w:sz w:val="28"/>
                            <w:szCs w:val="28"/>
                          </w:rPr>
                          <w:t>д) Административный Кодекс РФ</w:t>
                        </w:r>
                      </w:p>
                      <w:p w:rsidR="006B7694" w:rsidRPr="008B0C5B" w:rsidRDefault="00967A36" w:rsidP="009E35E0">
                        <w:pPr>
                          <w:spacing w:line="360" w:lineRule="auto"/>
                          <w:ind w:firstLine="709"/>
                          <w:rPr>
                            <w:sz w:val="28"/>
                            <w:szCs w:val="28"/>
                          </w:rPr>
                        </w:pPr>
                        <w:r w:rsidRPr="001D1B70">
                          <w:rPr>
                            <w:sz w:val="28"/>
                            <w:szCs w:val="28"/>
                          </w:rPr>
                          <w:t>11</w:t>
                        </w:r>
                        <w:r w:rsidR="006B7694" w:rsidRPr="008B0C5B">
                          <w:rPr>
                            <w:sz w:val="28"/>
                            <w:szCs w:val="28"/>
                          </w:rPr>
                          <w:t>. Источники экономического роста:</w:t>
                        </w:r>
                      </w:p>
                      <w:p w:rsidR="006B7694" w:rsidRPr="008B0C5B" w:rsidRDefault="006B7694" w:rsidP="009E35E0">
                        <w:pPr>
                          <w:spacing w:line="360" w:lineRule="auto"/>
                          <w:ind w:firstLine="709"/>
                          <w:rPr>
                            <w:sz w:val="28"/>
                            <w:szCs w:val="28"/>
                          </w:rPr>
                        </w:pPr>
                        <w:r w:rsidRPr="008B0C5B">
                          <w:rPr>
                            <w:sz w:val="28"/>
                            <w:szCs w:val="28"/>
                          </w:rPr>
                          <w:t>а) внешний рост</w:t>
                        </w:r>
                      </w:p>
                      <w:p w:rsidR="006B7694" w:rsidRPr="008B0C5B" w:rsidRDefault="006B7694" w:rsidP="009E35E0">
                        <w:pPr>
                          <w:spacing w:line="360" w:lineRule="auto"/>
                          <w:ind w:firstLine="709"/>
                          <w:rPr>
                            <w:sz w:val="28"/>
                            <w:szCs w:val="28"/>
                          </w:rPr>
                        </w:pPr>
                        <w:r w:rsidRPr="008B0C5B">
                          <w:rPr>
                            <w:sz w:val="28"/>
                            <w:szCs w:val="28"/>
                          </w:rPr>
                          <w:t xml:space="preserve">б) внутренний рост </w:t>
                        </w:r>
                      </w:p>
                      <w:p w:rsidR="006B7694" w:rsidRPr="008B0C5B" w:rsidRDefault="006B7694" w:rsidP="009E35E0">
                        <w:pPr>
                          <w:spacing w:line="360" w:lineRule="auto"/>
                          <w:ind w:firstLine="709"/>
                          <w:rPr>
                            <w:sz w:val="28"/>
                            <w:szCs w:val="28"/>
                          </w:rPr>
                        </w:pPr>
                        <w:r w:rsidRPr="008B0C5B">
                          <w:rPr>
                            <w:sz w:val="28"/>
                            <w:szCs w:val="28"/>
                          </w:rPr>
                          <w:t>в) накопления</w:t>
                        </w:r>
                      </w:p>
                      <w:p w:rsidR="006B7694" w:rsidRPr="008B0C5B" w:rsidRDefault="006B7694" w:rsidP="009E35E0">
                        <w:pPr>
                          <w:spacing w:line="360" w:lineRule="auto"/>
                          <w:ind w:firstLine="709"/>
                          <w:rPr>
                            <w:sz w:val="28"/>
                            <w:szCs w:val="28"/>
                          </w:rPr>
                        </w:pPr>
                        <w:r w:rsidRPr="008B0C5B">
                          <w:rPr>
                            <w:sz w:val="28"/>
                            <w:szCs w:val="28"/>
                          </w:rPr>
                          <w:t>г) инвестиции</w:t>
                        </w:r>
                      </w:p>
                      <w:p w:rsidR="006B7694" w:rsidRPr="008B0C5B" w:rsidRDefault="006B7694" w:rsidP="009E35E0">
                        <w:pPr>
                          <w:spacing w:line="360" w:lineRule="auto"/>
                          <w:ind w:firstLine="709"/>
                          <w:rPr>
                            <w:sz w:val="28"/>
                            <w:szCs w:val="28"/>
                          </w:rPr>
                        </w:pPr>
                        <w:r w:rsidRPr="008B0C5B">
                          <w:rPr>
                            <w:sz w:val="28"/>
                            <w:szCs w:val="28"/>
                          </w:rPr>
                          <w:t>д) займы, кредиты</w:t>
                        </w:r>
                      </w:p>
                      <w:p w:rsidR="006B7694" w:rsidRPr="008B0C5B" w:rsidRDefault="00967A36" w:rsidP="009E35E0">
                        <w:pPr>
                          <w:spacing w:line="360" w:lineRule="auto"/>
                          <w:ind w:firstLine="709"/>
                          <w:rPr>
                            <w:sz w:val="28"/>
                            <w:szCs w:val="28"/>
                          </w:rPr>
                        </w:pPr>
                        <w:r w:rsidRPr="00967A36">
                          <w:rPr>
                            <w:sz w:val="28"/>
                            <w:szCs w:val="28"/>
                          </w:rPr>
                          <w:t>12</w:t>
                        </w:r>
                        <w:r w:rsidR="006B7694" w:rsidRPr="008B0C5B">
                          <w:rPr>
                            <w:sz w:val="28"/>
                            <w:szCs w:val="28"/>
                          </w:rPr>
                          <w:t>. Лицами,</w:t>
                        </w:r>
                        <w:r w:rsidR="006B7694" w:rsidRPr="008B0C5B">
                          <w:rPr>
                            <w:sz w:val="28"/>
                            <w:szCs w:val="28"/>
                          </w:rPr>
                          <w:tab/>
                          <w:t>заинтересованными</w:t>
                        </w:r>
                        <w:r w:rsidR="006B7694" w:rsidRPr="008B0C5B">
                          <w:rPr>
                            <w:sz w:val="28"/>
                            <w:szCs w:val="28"/>
                          </w:rPr>
                          <w:tab/>
                          <w:t>в</w:t>
                        </w:r>
                        <w:r w:rsidR="006B7694" w:rsidRPr="008B0C5B">
                          <w:rPr>
                            <w:sz w:val="28"/>
                            <w:szCs w:val="28"/>
                          </w:rPr>
                          <w:tab/>
                          <w:t>оценке</w:t>
                        </w:r>
                        <w:r w:rsidR="006B7694" w:rsidRPr="008B0C5B">
                          <w:rPr>
                            <w:sz w:val="28"/>
                            <w:szCs w:val="28"/>
                          </w:rPr>
                          <w:tab/>
                        </w:r>
                        <w:proofErr w:type="gramStart"/>
                        <w:r w:rsidR="006B7694" w:rsidRPr="008B0C5B">
                          <w:rPr>
                            <w:sz w:val="28"/>
                            <w:szCs w:val="28"/>
                          </w:rPr>
                          <w:t>капитал</w:t>
                        </w:r>
                        <w:r w:rsidRPr="00967A36">
                          <w:rPr>
                            <w:sz w:val="28"/>
                            <w:szCs w:val="28"/>
                          </w:rPr>
                          <w:t xml:space="preserve"> </w:t>
                        </w:r>
                        <w:r w:rsidR="006B7694" w:rsidRPr="008B0C5B">
                          <w:rPr>
                            <w:sz w:val="28"/>
                            <w:szCs w:val="28"/>
                          </w:rPr>
                          <w:t>корпорации</w:t>
                        </w:r>
                        <w:proofErr w:type="gramEnd"/>
                        <w:r w:rsidR="006B7694" w:rsidRPr="008B0C5B">
                          <w:rPr>
                            <w:sz w:val="28"/>
                            <w:szCs w:val="28"/>
                          </w:rPr>
                          <w:t xml:space="preserve"> являются:</w:t>
                        </w:r>
                      </w:p>
                      <w:p w:rsidR="006B7694" w:rsidRPr="008B0C5B" w:rsidRDefault="006B7694" w:rsidP="009E35E0">
                        <w:pPr>
                          <w:spacing w:line="360" w:lineRule="auto"/>
                          <w:ind w:firstLine="709"/>
                          <w:rPr>
                            <w:sz w:val="28"/>
                            <w:szCs w:val="28"/>
                          </w:rPr>
                        </w:pPr>
                        <w:r w:rsidRPr="008B0C5B">
                          <w:rPr>
                            <w:sz w:val="28"/>
                            <w:szCs w:val="28"/>
                          </w:rPr>
                          <w:t xml:space="preserve">а) налогоплательщики </w:t>
                        </w:r>
                      </w:p>
                      <w:p w:rsidR="006B7694" w:rsidRPr="008B0C5B" w:rsidRDefault="006B7694" w:rsidP="009E35E0">
                        <w:pPr>
                          <w:spacing w:line="360" w:lineRule="auto"/>
                          <w:ind w:firstLine="709"/>
                          <w:rPr>
                            <w:sz w:val="28"/>
                            <w:szCs w:val="28"/>
                          </w:rPr>
                        </w:pPr>
                        <w:r w:rsidRPr="008B0C5B">
                          <w:rPr>
                            <w:sz w:val="28"/>
                            <w:szCs w:val="28"/>
                          </w:rPr>
                          <w:t>б) инвесторы</w:t>
                        </w:r>
                      </w:p>
                      <w:p w:rsidR="006B7694" w:rsidRPr="008B0C5B" w:rsidRDefault="006B7694" w:rsidP="009E35E0">
                        <w:pPr>
                          <w:spacing w:line="360" w:lineRule="auto"/>
                          <w:ind w:firstLine="709"/>
                          <w:rPr>
                            <w:sz w:val="28"/>
                            <w:szCs w:val="28"/>
                          </w:rPr>
                        </w:pPr>
                        <w:r w:rsidRPr="008B0C5B">
                          <w:rPr>
                            <w:sz w:val="28"/>
                            <w:szCs w:val="28"/>
                          </w:rPr>
                          <w:t xml:space="preserve">в) Правительство </w:t>
                        </w:r>
                      </w:p>
                      <w:p w:rsidR="006B7694" w:rsidRPr="008B0C5B" w:rsidRDefault="006B7694" w:rsidP="009E35E0">
                        <w:pPr>
                          <w:spacing w:line="360" w:lineRule="auto"/>
                          <w:ind w:firstLine="709"/>
                          <w:rPr>
                            <w:sz w:val="28"/>
                            <w:szCs w:val="28"/>
                          </w:rPr>
                        </w:pPr>
                        <w:r w:rsidRPr="008B0C5B">
                          <w:rPr>
                            <w:sz w:val="28"/>
                            <w:szCs w:val="28"/>
                          </w:rPr>
                          <w:t>г) акционеры</w:t>
                        </w:r>
                      </w:p>
                      <w:p w:rsidR="006B7694" w:rsidRDefault="006B7694" w:rsidP="009E35E0">
                        <w:pPr>
                          <w:spacing w:line="360" w:lineRule="auto"/>
                          <w:ind w:firstLine="709"/>
                          <w:rPr>
                            <w:sz w:val="28"/>
                            <w:szCs w:val="28"/>
                          </w:rPr>
                        </w:pPr>
                        <w:r w:rsidRPr="008B0C5B">
                          <w:rPr>
                            <w:sz w:val="28"/>
                            <w:szCs w:val="28"/>
                          </w:rPr>
                          <w:t>д) население</w:t>
                        </w:r>
                      </w:p>
                      <w:p w:rsidR="002B685F" w:rsidRDefault="002B685F" w:rsidP="009E35E0">
                        <w:pPr>
                          <w:tabs>
                            <w:tab w:val="left" w:pos="540"/>
                            <w:tab w:val="left" w:pos="993"/>
                            <w:tab w:val="left" w:pos="8730"/>
                          </w:tabs>
                          <w:spacing w:line="360" w:lineRule="auto"/>
                          <w:rPr>
                            <w:b/>
                            <w:sz w:val="28"/>
                            <w:szCs w:val="28"/>
                          </w:rPr>
                        </w:pPr>
                      </w:p>
                      <w:p w:rsidR="009E35E0" w:rsidRPr="008B0C5B" w:rsidRDefault="009E35E0" w:rsidP="009E35E0">
                        <w:pPr>
                          <w:tabs>
                            <w:tab w:val="left" w:pos="540"/>
                            <w:tab w:val="left" w:pos="993"/>
                            <w:tab w:val="left" w:pos="8730"/>
                          </w:tabs>
                          <w:spacing w:line="360" w:lineRule="auto"/>
                          <w:rPr>
                            <w:b/>
                            <w:sz w:val="28"/>
                            <w:szCs w:val="28"/>
                          </w:rPr>
                        </w:pPr>
                        <w:r w:rsidRPr="008B0C5B">
                          <w:rPr>
                            <w:b/>
                            <w:sz w:val="28"/>
                            <w:szCs w:val="28"/>
                          </w:rPr>
                          <w:t xml:space="preserve">Примерные вопросы к </w:t>
                        </w:r>
                        <w:r>
                          <w:rPr>
                            <w:b/>
                            <w:sz w:val="28"/>
                            <w:szCs w:val="28"/>
                          </w:rPr>
                          <w:t>зачету</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1.</w:t>
                        </w:r>
                        <w:r w:rsidRPr="007E1127">
                          <w:rPr>
                            <w:bCs/>
                            <w:sz w:val="28"/>
                            <w:szCs w:val="28"/>
                          </w:rPr>
                          <w:tab/>
                          <w:t xml:space="preserve">Результаты массовой приватизации и структура собственности российских компаний </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2.</w:t>
                        </w:r>
                        <w:r w:rsidRPr="007E1127">
                          <w:rPr>
                            <w:bCs/>
                            <w:sz w:val="28"/>
                            <w:szCs w:val="28"/>
                          </w:rPr>
                          <w:tab/>
                          <w:t>Понятие «корпорация», преимущества и сложности в деятельности корпорации, виды акционерного общества</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lastRenderedPageBreak/>
                          <w:t>3.</w:t>
                        </w:r>
                        <w:r w:rsidRPr="007E1127">
                          <w:rPr>
                            <w:bCs/>
                            <w:sz w:val="28"/>
                            <w:szCs w:val="28"/>
                          </w:rPr>
                          <w:tab/>
                          <w:t>Слияния (поглощения) в системе корпоративного управления (российская и зарубежная практика), волны слияний и поглощений</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4.</w:t>
                        </w:r>
                        <w:r w:rsidRPr="007E1127">
                          <w:rPr>
                            <w:bCs/>
                            <w:sz w:val="28"/>
                            <w:szCs w:val="28"/>
                          </w:rPr>
                          <w:tab/>
                          <w:t>Роль корпоративного управления в защите прав акционеров, понятие корпоративного управления, принципы корпоративного управления, агентская теория</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5.</w:t>
                        </w:r>
                        <w:r w:rsidRPr="007E1127">
                          <w:rPr>
                            <w:bCs/>
                            <w:sz w:val="28"/>
                            <w:szCs w:val="28"/>
                          </w:rPr>
                          <w:tab/>
                          <w:t>Англо-саксонская (американская) модель корпоративного управления.</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6.</w:t>
                        </w:r>
                        <w:r w:rsidRPr="007E1127">
                          <w:rPr>
                            <w:bCs/>
                            <w:sz w:val="28"/>
                            <w:szCs w:val="28"/>
                          </w:rPr>
                          <w:tab/>
                          <w:t>Германская (континентальная) модель корпоративного управления.</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7.</w:t>
                        </w:r>
                        <w:r w:rsidRPr="007E1127">
                          <w:rPr>
                            <w:bCs/>
                            <w:sz w:val="28"/>
                            <w:szCs w:val="28"/>
                          </w:rPr>
                          <w:tab/>
                          <w:t>Японская модель корпоративного управления.</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8.</w:t>
                        </w:r>
                        <w:r w:rsidRPr="007E1127">
                          <w:rPr>
                            <w:bCs/>
                            <w:sz w:val="28"/>
                            <w:szCs w:val="28"/>
                          </w:rPr>
                          <w:tab/>
                          <w:t xml:space="preserve">Место и роль </w:t>
                        </w:r>
                        <w:proofErr w:type="spellStart"/>
                        <w:r w:rsidRPr="007E1127">
                          <w:rPr>
                            <w:bCs/>
                            <w:sz w:val="28"/>
                            <w:szCs w:val="28"/>
                          </w:rPr>
                          <w:t>стейкхолдеров</w:t>
                        </w:r>
                        <w:proofErr w:type="spellEnd"/>
                        <w:r w:rsidRPr="007E1127">
                          <w:rPr>
                            <w:bCs/>
                            <w:sz w:val="28"/>
                            <w:szCs w:val="28"/>
                          </w:rPr>
                          <w:t xml:space="preserve"> в деятельности компании</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9.</w:t>
                        </w:r>
                        <w:r w:rsidRPr="007E1127">
                          <w:rPr>
                            <w:bCs/>
                            <w:sz w:val="28"/>
                            <w:szCs w:val="28"/>
                          </w:rPr>
                          <w:tab/>
                          <w:t>Высший орган управления акционерным обществом, его функции, задачи, особенности функционирования</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10.</w:t>
                        </w:r>
                        <w:r w:rsidRPr="007E1127">
                          <w:rPr>
                            <w:bCs/>
                            <w:sz w:val="28"/>
                            <w:szCs w:val="28"/>
                          </w:rPr>
                          <w:tab/>
                          <w:t>Совет директоров: сущность, задачи и функции, зарубежная и российская практика</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11.</w:t>
                        </w:r>
                        <w:r w:rsidRPr="007E1127">
                          <w:rPr>
                            <w:bCs/>
                            <w:sz w:val="28"/>
                            <w:szCs w:val="28"/>
                          </w:rPr>
                          <w:tab/>
                          <w:t>Комитеты при совете директоров. Направления деятельности. Предпосылки и значение данной деятельности для корпорации</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12.</w:t>
                        </w:r>
                        <w:r w:rsidRPr="007E1127">
                          <w:rPr>
                            <w:bCs/>
                            <w:sz w:val="28"/>
                            <w:szCs w:val="28"/>
                          </w:rPr>
                          <w:tab/>
                          <w:t xml:space="preserve">Категории членов совета директоров, понятие «независимый директор». Критерии независимости члена совета директоров. Независимые директора в российских компаниях  </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13.</w:t>
                        </w:r>
                        <w:r w:rsidRPr="007E1127">
                          <w:rPr>
                            <w:bCs/>
                            <w:sz w:val="28"/>
                            <w:szCs w:val="28"/>
                          </w:rPr>
                          <w:tab/>
                          <w:t>Единоличный и коллегиальный исполнительные органы акционерного общества: специфика деятельности, основные функции</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14.</w:t>
                        </w:r>
                        <w:r w:rsidRPr="007E1127">
                          <w:rPr>
                            <w:bCs/>
                            <w:sz w:val="28"/>
                            <w:szCs w:val="28"/>
                          </w:rPr>
                          <w:tab/>
                        </w:r>
                        <w:proofErr w:type="spellStart"/>
                        <w:r w:rsidRPr="007E1127">
                          <w:rPr>
                            <w:bCs/>
                            <w:sz w:val="28"/>
                            <w:szCs w:val="28"/>
                          </w:rPr>
                          <w:t>Контрольно</w:t>
                        </w:r>
                        <w:proofErr w:type="spellEnd"/>
                        <w:r w:rsidRPr="007E1127">
                          <w:rPr>
                            <w:bCs/>
                            <w:sz w:val="28"/>
                            <w:szCs w:val="28"/>
                          </w:rPr>
                          <w:t>–ревизионные органы корпорации</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15.</w:t>
                        </w:r>
                        <w:r w:rsidRPr="007E1127">
                          <w:rPr>
                            <w:bCs/>
                            <w:sz w:val="28"/>
                            <w:szCs w:val="28"/>
                          </w:rPr>
                          <w:tab/>
                          <w:t>Система внутреннего контроля над финансово-хозяйственной деятельностью общества</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16.</w:t>
                        </w:r>
                        <w:r w:rsidRPr="007E1127">
                          <w:rPr>
                            <w:bCs/>
                            <w:sz w:val="28"/>
                            <w:szCs w:val="28"/>
                          </w:rPr>
                          <w:tab/>
                          <w:t>Роль российского кодекса корпоративного управления в формировании положительного имиджа компании</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17.</w:t>
                        </w:r>
                        <w:r w:rsidRPr="007E1127">
                          <w:rPr>
                            <w:bCs/>
                            <w:sz w:val="28"/>
                            <w:szCs w:val="28"/>
                          </w:rPr>
                          <w:tab/>
                          <w:t>Раскрытие информации и прозрачность</w:t>
                        </w:r>
                      </w:p>
                      <w:p w:rsidR="009E35E0" w:rsidRPr="007E1127" w:rsidRDefault="009E35E0" w:rsidP="009E35E0">
                        <w:pPr>
                          <w:tabs>
                            <w:tab w:val="left" w:pos="540"/>
                            <w:tab w:val="left" w:pos="993"/>
                            <w:tab w:val="left" w:pos="8730"/>
                          </w:tabs>
                          <w:spacing w:line="360" w:lineRule="auto"/>
                          <w:ind w:firstLine="567"/>
                          <w:rPr>
                            <w:bCs/>
                            <w:sz w:val="28"/>
                            <w:szCs w:val="28"/>
                          </w:rPr>
                        </w:pPr>
                        <w:r w:rsidRPr="007E1127">
                          <w:rPr>
                            <w:bCs/>
                            <w:sz w:val="28"/>
                            <w:szCs w:val="28"/>
                          </w:rPr>
                          <w:t>18.</w:t>
                        </w:r>
                        <w:r w:rsidRPr="007E1127">
                          <w:rPr>
                            <w:bCs/>
                            <w:sz w:val="28"/>
                            <w:szCs w:val="28"/>
                          </w:rPr>
                          <w:tab/>
                          <w:t>Корпоративное управление в процессе выхода на первичное публичное размещение акций (IPO)</w:t>
                        </w:r>
                      </w:p>
                      <w:p w:rsidR="002B685F" w:rsidRDefault="002B685F" w:rsidP="009E35E0">
                        <w:pPr>
                          <w:tabs>
                            <w:tab w:val="left" w:pos="540"/>
                            <w:tab w:val="left" w:pos="993"/>
                            <w:tab w:val="left" w:pos="8730"/>
                          </w:tabs>
                          <w:spacing w:line="360" w:lineRule="auto"/>
                          <w:rPr>
                            <w:b/>
                            <w:sz w:val="28"/>
                            <w:szCs w:val="28"/>
                          </w:rPr>
                        </w:pPr>
                      </w:p>
                      <w:p w:rsidR="009E35E0" w:rsidRPr="008B0C5B" w:rsidRDefault="009E35E0" w:rsidP="009E35E0">
                        <w:pPr>
                          <w:tabs>
                            <w:tab w:val="left" w:pos="540"/>
                            <w:tab w:val="left" w:pos="993"/>
                            <w:tab w:val="left" w:pos="8730"/>
                          </w:tabs>
                          <w:spacing w:line="360" w:lineRule="auto"/>
                          <w:rPr>
                            <w:b/>
                            <w:sz w:val="28"/>
                            <w:szCs w:val="28"/>
                          </w:rPr>
                        </w:pPr>
                        <w:r w:rsidRPr="008B0C5B">
                          <w:rPr>
                            <w:b/>
                            <w:sz w:val="28"/>
                            <w:szCs w:val="28"/>
                          </w:rPr>
                          <w:lastRenderedPageBreak/>
                          <w:t>Примерные вопросы к экзамену</w:t>
                        </w:r>
                        <w:bookmarkStart w:id="34" w:name="_Toc293046089"/>
                      </w:p>
                      <w:p w:rsidR="009E35E0" w:rsidRPr="008B0C5B" w:rsidRDefault="009E35E0" w:rsidP="009E35E0">
                        <w:pPr>
                          <w:tabs>
                            <w:tab w:val="left" w:pos="1134"/>
                          </w:tabs>
                          <w:spacing w:line="360" w:lineRule="auto"/>
                          <w:ind w:firstLine="709"/>
                          <w:rPr>
                            <w:sz w:val="28"/>
                            <w:szCs w:val="28"/>
                          </w:rPr>
                        </w:pPr>
                        <w:r w:rsidRPr="008B0C5B">
                          <w:rPr>
                            <w:sz w:val="28"/>
                            <w:szCs w:val="28"/>
                          </w:rPr>
                          <w:t>1.</w:t>
                        </w:r>
                        <w:r w:rsidRPr="008B0C5B">
                          <w:rPr>
                            <w:sz w:val="28"/>
                            <w:szCs w:val="28"/>
                          </w:rPr>
                          <w:tab/>
                          <w:t>Образование корпоративных структур в процессе акционирования в 90-х гг. ХХ ст.</w:t>
                        </w:r>
                      </w:p>
                      <w:p w:rsidR="009E35E0" w:rsidRPr="008B0C5B" w:rsidRDefault="009E35E0" w:rsidP="009E35E0">
                        <w:pPr>
                          <w:tabs>
                            <w:tab w:val="left" w:pos="1134"/>
                          </w:tabs>
                          <w:spacing w:line="360" w:lineRule="auto"/>
                          <w:ind w:firstLine="709"/>
                          <w:rPr>
                            <w:sz w:val="28"/>
                            <w:szCs w:val="28"/>
                          </w:rPr>
                        </w:pPr>
                        <w:r w:rsidRPr="008B0C5B">
                          <w:rPr>
                            <w:sz w:val="28"/>
                            <w:szCs w:val="28"/>
                          </w:rPr>
                          <w:t>2.</w:t>
                        </w:r>
                        <w:r w:rsidRPr="008B0C5B">
                          <w:rPr>
                            <w:sz w:val="28"/>
                            <w:szCs w:val="28"/>
                          </w:rPr>
                          <w:tab/>
                          <w:t>Характеристика</w:t>
                        </w:r>
                        <w:r w:rsidRPr="008B0C5B">
                          <w:rPr>
                            <w:sz w:val="28"/>
                            <w:szCs w:val="28"/>
                          </w:rPr>
                          <w:tab/>
                          <w:t>механизма</w:t>
                        </w:r>
                        <w:r w:rsidRPr="008B0C5B">
                          <w:rPr>
                            <w:sz w:val="28"/>
                            <w:szCs w:val="28"/>
                          </w:rPr>
                          <w:tab/>
                          <w:t>формирования</w:t>
                        </w:r>
                        <w:r w:rsidRPr="008B0C5B">
                          <w:rPr>
                            <w:sz w:val="28"/>
                            <w:szCs w:val="28"/>
                          </w:rPr>
                          <w:tab/>
                          <w:t>интегрированных корпоративных структур в отечественной экономике.</w:t>
                        </w:r>
                      </w:p>
                      <w:p w:rsidR="009E35E0" w:rsidRPr="008B0C5B" w:rsidRDefault="009E35E0" w:rsidP="009E35E0">
                        <w:pPr>
                          <w:tabs>
                            <w:tab w:val="left" w:pos="1134"/>
                          </w:tabs>
                          <w:spacing w:line="360" w:lineRule="auto"/>
                          <w:ind w:firstLine="709"/>
                          <w:rPr>
                            <w:sz w:val="28"/>
                            <w:szCs w:val="28"/>
                          </w:rPr>
                        </w:pPr>
                        <w:r w:rsidRPr="008B0C5B">
                          <w:rPr>
                            <w:sz w:val="28"/>
                            <w:szCs w:val="28"/>
                          </w:rPr>
                          <w:t>3.</w:t>
                        </w:r>
                        <w:r w:rsidRPr="008B0C5B">
                          <w:rPr>
                            <w:sz w:val="28"/>
                            <w:szCs w:val="28"/>
                          </w:rPr>
                          <w:tab/>
                          <w:t>Отечественный и зарубежный рынок слияний (поглощений) компаний в современных условиях: тенденции развития.</w:t>
                        </w:r>
                      </w:p>
                      <w:p w:rsidR="009E35E0" w:rsidRPr="008B0C5B" w:rsidRDefault="009E35E0" w:rsidP="009E35E0">
                        <w:pPr>
                          <w:tabs>
                            <w:tab w:val="left" w:pos="1134"/>
                          </w:tabs>
                          <w:spacing w:line="360" w:lineRule="auto"/>
                          <w:ind w:firstLine="709"/>
                          <w:rPr>
                            <w:sz w:val="28"/>
                            <w:szCs w:val="28"/>
                          </w:rPr>
                        </w:pPr>
                        <w:r w:rsidRPr="008B0C5B">
                          <w:rPr>
                            <w:sz w:val="28"/>
                            <w:szCs w:val="28"/>
                          </w:rPr>
                          <w:t>4.</w:t>
                        </w:r>
                        <w:r w:rsidRPr="008B0C5B">
                          <w:rPr>
                            <w:sz w:val="28"/>
                            <w:szCs w:val="28"/>
                          </w:rPr>
                          <w:tab/>
                          <w:t>Корпоративное управление: суть, функции, принципы.</w:t>
                        </w:r>
                      </w:p>
                      <w:p w:rsidR="009E35E0" w:rsidRPr="008B0C5B" w:rsidRDefault="009E35E0" w:rsidP="009E35E0">
                        <w:pPr>
                          <w:tabs>
                            <w:tab w:val="left" w:pos="1134"/>
                          </w:tabs>
                          <w:spacing w:line="360" w:lineRule="auto"/>
                          <w:ind w:firstLine="709"/>
                          <w:rPr>
                            <w:sz w:val="28"/>
                            <w:szCs w:val="28"/>
                          </w:rPr>
                        </w:pPr>
                        <w:r w:rsidRPr="008B0C5B">
                          <w:rPr>
                            <w:sz w:val="28"/>
                            <w:szCs w:val="28"/>
                          </w:rPr>
                          <w:t>5.</w:t>
                        </w:r>
                        <w:r w:rsidRPr="008B0C5B">
                          <w:rPr>
                            <w:sz w:val="28"/>
                            <w:szCs w:val="28"/>
                          </w:rPr>
                          <w:tab/>
                          <w:t>Принципы корпоративного управления и их соблюдение отечественными компаниями.</w:t>
                        </w:r>
                      </w:p>
                      <w:p w:rsidR="009E35E0" w:rsidRPr="008B0C5B" w:rsidRDefault="009E35E0" w:rsidP="009E35E0">
                        <w:pPr>
                          <w:tabs>
                            <w:tab w:val="left" w:pos="1134"/>
                          </w:tabs>
                          <w:spacing w:line="360" w:lineRule="auto"/>
                          <w:ind w:firstLine="709"/>
                          <w:rPr>
                            <w:sz w:val="28"/>
                            <w:szCs w:val="28"/>
                          </w:rPr>
                        </w:pPr>
                        <w:r w:rsidRPr="008B0C5B">
                          <w:rPr>
                            <w:sz w:val="28"/>
                            <w:szCs w:val="28"/>
                          </w:rPr>
                          <w:t>6.</w:t>
                        </w:r>
                        <w:r w:rsidRPr="008B0C5B">
                          <w:rPr>
                            <w:sz w:val="28"/>
                            <w:szCs w:val="28"/>
                          </w:rPr>
                          <w:tab/>
                          <w:t>Собственность</w:t>
                        </w:r>
                        <w:r w:rsidRPr="008B0C5B">
                          <w:rPr>
                            <w:sz w:val="28"/>
                            <w:szCs w:val="28"/>
                          </w:rPr>
                          <w:tab/>
                          <w:t>как</w:t>
                        </w:r>
                        <w:r w:rsidRPr="008B0C5B">
                          <w:rPr>
                            <w:sz w:val="28"/>
                            <w:szCs w:val="28"/>
                          </w:rPr>
                          <w:tab/>
                          <w:t>объект</w:t>
                        </w:r>
                        <w:r w:rsidRPr="008B0C5B">
                          <w:rPr>
                            <w:sz w:val="28"/>
                            <w:szCs w:val="28"/>
                          </w:rPr>
                          <w:tab/>
                          <w:t>корпоративного</w:t>
                        </w:r>
                        <w:r w:rsidRPr="008B0C5B">
                          <w:rPr>
                            <w:sz w:val="28"/>
                            <w:szCs w:val="28"/>
                          </w:rPr>
                          <w:tab/>
                          <w:t>управления. Роль корпоративного управления в защите прав акционеров.</w:t>
                        </w:r>
                      </w:p>
                      <w:p w:rsidR="009E35E0" w:rsidRPr="008B0C5B" w:rsidRDefault="009E35E0" w:rsidP="009E35E0">
                        <w:pPr>
                          <w:tabs>
                            <w:tab w:val="left" w:pos="1134"/>
                          </w:tabs>
                          <w:spacing w:line="360" w:lineRule="auto"/>
                          <w:ind w:firstLine="709"/>
                          <w:rPr>
                            <w:sz w:val="28"/>
                            <w:szCs w:val="28"/>
                          </w:rPr>
                        </w:pPr>
                        <w:r w:rsidRPr="008B0C5B">
                          <w:rPr>
                            <w:sz w:val="28"/>
                            <w:szCs w:val="28"/>
                          </w:rPr>
                          <w:t>7.</w:t>
                        </w:r>
                        <w:r w:rsidRPr="008B0C5B">
                          <w:rPr>
                            <w:sz w:val="28"/>
                            <w:szCs w:val="28"/>
                          </w:rPr>
                          <w:tab/>
                          <w:t xml:space="preserve">Место и роль </w:t>
                        </w:r>
                        <w:proofErr w:type="spellStart"/>
                        <w:r w:rsidRPr="008B0C5B">
                          <w:rPr>
                            <w:sz w:val="28"/>
                            <w:szCs w:val="28"/>
                          </w:rPr>
                          <w:t>стейкхолдеров</w:t>
                        </w:r>
                        <w:proofErr w:type="spellEnd"/>
                        <w:r w:rsidRPr="008B0C5B">
                          <w:rPr>
                            <w:sz w:val="28"/>
                            <w:szCs w:val="28"/>
                          </w:rPr>
                          <w:t xml:space="preserve"> в системе корпоративного управления.</w:t>
                        </w:r>
                      </w:p>
                      <w:p w:rsidR="009E35E0" w:rsidRPr="008B0C5B" w:rsidRDefault="009E35E0" w:rsidP="009E35E0">
                        <w:pPr>
                          <w:tabs>
                            <w:tab w:val="left" w:pos="1134"/>
                          </w:tabs>
                          <w:spacing w:line="360" w:lineRule="auto"/>
                          <w:ind w:firstLine="709"/>
                          <w:rPr>
                            <w:sz w:val="28"/>
                            <w:szCs w:val="28"/>
                          </w:rPr>
                        </w:pPr>
                        <w:r w:rsidRPr="008B0C5B">
                          <w:rPr>
                            <w:sz w:val="28"/>
                            <w:szCs w:val="28"/>
                          </w:rPr>
                          <w:t>8.</w:t>
                        </w:r>
                        <w:r w:rsidRPr="008B0C5B">
                          <w:rPr>
                            <w:sz w:val="28"/>
                            <w:szCs w:val="28"/>
                          </w:rPr>
                          <w:tab/>
                          <w:t>Англо-саксонская (американская) модель корпоративного управления.</w:t>
                        </w:r>
                      </w:p>
                      <w:p w:rsidR="009E35E0" w:rsidRPr="008B0C5B" w:rsidRDefault="009E35E0" w:rsidP="009E35E0">
                        <w:pPr>
                          <w:tabs>
                            <w:tab w:val="left" w:pos="1134"/>
                          </w:tabs>
                          <w:spacing w:line="360" w:lineRule="auto"/>
                          <w:ind w:firstLine="709"/>
                          <w:rPr>
                            <w:sz w:val="28"/>
                            <w:szCs w:val="28"/>
                          </w:rPr>
                        </w:pPr>
                        <w:r w:rsidRPr="008B0C5B">
                          <w:rPr>
                            <w:sz w:val="28"/>
                            <w:szCs w:val="28"/>
                          </w:rPr>
                          <w:t>9.</w:t>
                        </w:r>
                        <w:r w:rsidRPr="008B0C5B">
                          <w:rPr>
                            <w:sz w:val="28"/>
                            <w:szCs w:val="28"/>
                          </w:rPr>
                          <w:tab/>
                          <w:t>Германская (континентальная) модель корпоративного управления.</w:t>
                        </w:r>
                      </w:p>
                      <w:p w:rsidR="009E35E0" w:rsidRPr="008B0C5B" w:rsidRDefault="009E35E0" w:rsidP="009E35E0">
                        <w:pPr>
                          <w:tabs>
                            <w:tab w:val="left" w:pos="1134"/>
                          </w:tabs>
                          <w:spacing w:line="360" w:lineRule="auto"/>
                          <w:ind w:firstLine="709"/>
                          <w:rPr>
                            <w:sz w:val="28"/>
                            <w:szCs w:val="28"/>
                          </w:rPr>
                        </w:pPr>
                        <w:r w:rsidRPr="008B0C5B">
                          <w:rPr>
                            <w:sz w:val="28"/>
                            <w:szCs w:val="28"/>
                          </w:rPr>
                          <w:t>10.</w:t>
                        </w:r>
                        <w:r w:rsidRPr="008B0C5B">
                          <w:rPr>
                            <w:sz w:val="28"/>
                            <w:szCs w:val="28"/>
                          </w:rPr>
                          <w:tab/>
                          <w:t>Японская модель корпоративного управления.</w:t>
                        </w:r>
                      </w:p>
                      <w:p w:rsidR="009E35E0" w:rsidRPr="008B0C5B" w:rsidRDefault="009E35E0" w:rsidP="009E35E0">
                        <w:pPr>
                          <w:tabs>
                            <w:tab w:val="left" w:pos="1134"/>
                          </w:tabs>
                          <w:spacing w:line="360" w:lineRule="auto"/>
                          <w:ind w:firstLine="709"/>
                          <w:rPr>
                            <w:sz w:val="28"/>
                            <w:szCs w:val="28"/>
                          </w:rPr>
                        </w:pPr>
                        <w:r w:rsidRPr="008B0C5B">
                          <w:rPr>
                            <w:sz w:val="28"/>
                            <w:szCs w:val="28"/>
                          </w:rPr>
                          <w:t>11.Специфика российской модели корпоративного управления.</w:t>
                        </w:r>
                      </w:p>
                      <w:p w:rsidR="009E35E0" w:rsidRPr="008B0C5B" w:rsidRDefault="009E35E0" w:rsidP="009E35E0">
                        <w:pPr>
                          <w:tabs>
                            <w:tab w:val="left" w:pos="1134"/>
                          </w:tabs>
                          <w:spacing w:line="360" w:lineRule="auto"/>
                          <w:ind w:firstLine="709"/>
                          <w:rPr>
                            <w:sz w:val="28"/>
                            <w:szCs w:val="28"/>
                          </w:rPr>
                        </w:pPr>
                        <w:r w:rsidRPr="008B0C5B">
                          <w:rPr>
                            <w:sz w:val="28"/>
                            <w:szCs w:val="28"/>
                          </w:rPr>
                          <w:t>12.</w:t>
                        </w:r>
                        <w:r w:rsidRPr="008B0C5B">
                          <w:rPr>
                            <w:sz w:val="28"/>
                            <w:szCs w:val="28"/>
                          </w:rPr>
                          <w:tab/>
                          <w:t>Инвестиционная привлекательность компании и пути ее обеспечения в системе корпоративного управления.</w:t>
                        </w:r>
                      </w:p>
                      <w:p w:rsidR="009E35E0" w:rsidRPr="008B0C5B" w:rsidRDefault="009E35E0" w:rsidP="009E35E0">
                        <w:pPr>
                          <w:tabs>
                            <w:tab w:val="left" w:pos="1134"/>
                          </w:tabs>
                          <w:spacing w:line="360" w:lineRule="auto"/>
                          <w:ind w:firstLine="709"/>
                          <w:rPr>
                            <w:sz w:val="28"/>
                            <w:szCs w:val="28"/>
                          </w:rPr>
                        </w:pPr>
                        <w:r w:rsidRPr="008B0C5B">
                          <w:rPr>
                            <w:sz w:val="28"/>
                            <w:szCs w:val="28"/>
                          </w:rPr>
                          <w:t>13.</w:t>
                        </w:r>
                        <w:r w:rsidRPr="008B0C5B">
                          <w:rPr>
                            <w:sz w:val="28"/>
                            <w:szCs w:val="28"/>
                          </w:rPr>
                          <w:tab/>
                          <w:t>Рейтинговые оценки для определения</w:t>
                        </w:r>
                        <w:r w:rsidRPr="008B0C5B">
                          <w:rPr>
                            <w:sz w:val="28"/>
                            <w:szCs w:val="28"/>
                          </w:rPr>
                          <w:tab/>
                          <w:t>уровня корпоративного управления компании.</w:t>
                        </w:r>
                      </w:p>
                      <w:p w:rsidR="009E35E0" w:rsidRPr="008B0C5B" w:rsidRDefault="009E35E0" w:rsidP="009E35E0">
                        <w:pPr>
                          <w:tabs>
                            <w:tab w:val="left" w:pos="1134"/>
                          </w:tabs>
                          <w:spacing w:line="360" w:lineRule="auto"/>
                          <w:ind w:firstLine="709"/>
                          <w:rPr>
                            <w:sz w:val="28"/>
                            <w:szCs w:val="28"/>
                          </w:rPr>
                        </w:pPr>
                        <w:r w:rsidRPr="008B0C5B">
                          <w:rPr>
                            <w:sz w:val="28"/>
                            <w:szCs w:val="28"/>
                          </w:rPr>
                          <w:t>14.</w:t>
                        </w:r>
                        <w:r w:rsidRPr="008B0C5B">
                          <w:rPr>
                            <w:sz w:val="28"/>
                            <w:szCs w:val="28"/>
                          </w:rPr>
                          <w:tab/>
                          <w:t>Корпоративное законодательство в России.</w:t>
                        </w:r>
                      </w:p>
                      <w:p w:rsidR="009E35E0" w:rsidRPr="008B0C5B" w:rsidRDefault="009E35E0" w:rsidP="009E35E0">
                        <w:pPr>
                          <w:tabs>
                            <w:tab w:val="left" w:pos="1134"/>
                          </w:tabs>
                          <w:spacing w:line="360" w:lineRule="auto"/>
                          <w:ind w:firstLine="709"/>
                          <w:rPr>
                            <w:sz w:val="28"/>
                            <w:szCs w:val="28"/>
                          </w:rPr>
                        </w:pPr>
                        <w:r w:rsidRPr="008B0C5B">
                          <w:rPr>
                            <w:sz w:val="28"/>
                            <w:szCs w:val="28"/>
                          </w:rPr>
                          <w:t>15.</w:t>
                        </w:r>
                        <w:r w:rsidRPr="008B0C5B">
                          <w:rPr>
                            <w:sz w:val="28"/>
                            <w:szCs w:val="28"/>
                          </w:rPr>
                          <w:tab/>
                          <w:t>Совет директоров: основные функции, структура вознаграждения в отечественных и зарубежных компаниях.</w:t>
                        </w:r>
                      </w:p>
                      <w:p w:rsidR="009E35E0" w:rsidRPr="008B0C5B" w:rsidRDefault="009E35E0" w:rsidP="009E35E0">
                        <w:pPr>
                          <w:tabs>
                            <w:tab w:val="left" w:pos="1134"/>
                          </w:tabs>
                          <w:spacing w:line="360" w:lineRule="auto"/>
                          <w:ind w:firstLine="709"/>
                          <w:rPr>
                            <w:sz w:val="28"/>
                            <w:szCs w:val="28"/>
                          </w:rPr>
                        </w:pPr>
                        <w:r w:rsidRPr="008B0C5B">
                          <w:rPr>
                            <w:sz w:val="28"/>
                            <w:szCs w:val="28"/>
                          </w:rPr>
                          <w:t>16.</w:t>
                        </w:r>
                        <w:r w:rsidRPr="008B0C5B">
                          <w:rPr>
                            <w:sz w:val="28"/>
                            <w:szCs w:val="28"/>
                          </w:rPr>
                          <w:tab/>
                          <w:t>Особенности создания и функционирования комитетов совета директоров.</w:t>
                        </w:r>
                      </w:p>
                      <w:p w:rsidR="009E35E0" w:rsidRPr="008B0C5B" w:rsidRDefault="009E35E0" w:rsidP="009E35E0">
                        <w:pPr>
                          <w:tabs>
                            <w:tab w:val="left" w:pos="1134"/>
                          </w:tabs>
                          <w:spacing w:line="360" w:lineRule="auto"/>
                          <w:ind w:firstLine="709"/>
                          <w:rPr>
                            <w:sz w:val="28"/>
                            <w:szCs w:val="28"/>
                          </w:rPr>
                        </w:pPr>
                        <w:r w:rsidRPr="008B0C5B">
                          <w:rPr>
                            <w:sz w:val="28"/>
                            <w:szCs w:val="28"/>
                          </w:rPr>
                          <w:t>17.</w:t>
                        </w:r>
                        <w:r w:rsidRPr="008B0C5B">
                          <w:rPr>
                            <w:sz w:val="28"/>
                            <w:szCs w:val="28"/>
                          </w:rPr>
                          <w:tab/>
                          <w:t>Понятие «независимый директор» и критерии независимости члена совета директоров.</w:t>
                        </w:r>
                      </w:p>
                      <w:p w:rsidR="009E35E0" w:rsidRPr="008B0C5B" w:rsidRDefault="009E35E0" w:rsidP="009E35E0">
                        <w:pPr>
                          <w:tabs>
                            <w:tab w:val="left" w:pos="1134"/>
                          </w:tabs>
                          <w:spacing w:line="360" w:lineRule="auto"/>
                          <w:ind w:firstLine="709"/>
                          <w:rPr>
                            <w:sz w:val="28"/>
                            <w:szCs w:val="28"/>
                          </w:rPr>
                        </w:pPr>
                        <w:r w:rsidRPr="008B0C5B">
                          <w:rPr>
                            <w:sz w:val="28"/>
                            <w:szCs w:val="28"/>
                          </w:rPr>
                          <w:lastRenderedPageBreak/>
                          <w:t>18.</w:t>
                        </w:r>
                        <w:r w:rsidRPr="008B0C5B">
                          <w:rPr>
                            <w:sz w:val="28"/>
                            <w:szCs w:val="28"/>
                          </w:rPr>
                          <w:tab/>
                          <w:t>Высшее исполнительное руководство корпорации: основные функции, структура вознаграждения в отечественных и зарубежных компаниях.</w:t>
                        </w:r>
                      </w:p>
                      <w:p w:rsidR="009E35E0" w:rsidRPr="008B0C5B" w:rsidRDefault="009E35E0" w:rsidP="009E35E0">
                        <w:pPr>
                          <w:tabs>
                            <w:tab w:val="left" w:pos="1134"/>
                          </w:tabs>
                          <w:spacing w:line="360" w:lineRule="auto"/>
                          <w:ind w:firstLine="709"/>
                          <w:rPr>
                            <w:sz w:val="28"/>
                            <w:szCs w:val="28"/>
                          </w:rPr>
                        </w:pPr>
                        <w:r w:rsidRPr="008B0C5B">
                          <w:rPr>
                            <w:sz w:val="28"/>
                            <w:szCs w:val="28"/>
                          </w:rPr>
                          <w:t>19.</w:t>
                        </w:r>
                        <w:r w:rsidRPr="008B0C5B">
                          <w:rPr>
                            <w:sz w:val="28"/>
                            <w:szCs w:val="28"/>
                          </w:rPr>
                          <w:tab/>
                          <w:t>Специфика взаимоотношений менеджмента и акционеров.</w:t>
                        </w:r>
                      </w:p>
                      <w:p w:rsidR="009E35E0" w:rsidRPr="008B0C5B" w:rsidRDefault="009E35E0" w:rsidP="009E35E0">
                        <w:pPr>
                          <w:tabs>
                            <w:tab w:val="left" w:pos="1134"/>
                          </w:tabs>
                          <w:spacing w:line="360" w:lineRule="auto"/>
                          <w:ind w:firstLine="709"/>
                          <w:rPr>
                            <w:sz w:val="28"/>
                            <w:szCs w:val="28"/>
                          </w:rPr>
                        </w:pPr>
                        <w:r w:rsidRPr="008B0C5B">
                          <w:rPr>
                            <w:sz w:val="28"/>
                            <w:szCs w:val="28"/>
                          </w:rPr>
                          <w:t>20.</w:t>
                        </w:r>
                        <w:r w:rsidRPr="008B0C5B">
                          <w:rPr>
                            <w:sz w:val="28"/>
                            <w:szCs w:val="28"/>
                          </w:rPr>
                          <w:tab/>
                          <w:t>Результаты</w:t>
                        </w:r>
                        <w:r w:rsidRPr="008B0C5B">
                          <w:rPr>
                            <w:sz w:val="28"/>
                            <w:szCs w:val="28"/>
                          </w:rPr>
                          <w:tab/>
                          <w:t>массовой</w:t>
                        </w:r>
                        <w:r w:rsidRPr="008B0C5B">
                          <w:rPr>
                            <w:sz w:val="28"/>
                            <w:szCs w:val="28"/>
                          </w:rPr>
                          <w:tab/>
                          <w:t>приватизации и структура собственности российских компаний.</w:t>
                        </w:r>
                      </w:p>
                      <w:p w:rsidR="009E35E0" w:rsidRPr="008B0C5B" w:rsidRDefault="009E35E0" w:rsidP="009E35E0">
                        <w:pPr>
                          <w:tabs>
                            <w:tab w:val="left" w:pos="1134"/>
                          </w:tabs>
                          <w:spacing w:line="360" w:lineRule="auto"/>
                          <w:ind w:firstLine="709"/>
                          <w:rPr>
                            <w:sz w:val="28"/>
                            <w:szCs w:val="28"/>
                          </w:rPr>
                        </w:pPr>
                        <w:r w:rsidRPr="008B0C5B">
                          <w:rPr>
                            <w:sz w:val="28"/>
                            <w:szCs w:val="28"/>
                          </w:rPr>
                          <w:t>21.</w:t>
                        </w:r>
                        <w:r w:rsidRPr="008B0C5B">
                          <w:rPr>
                            <w:sz w:val="28"/>
                            <w:szCs w:val="28"/>
                          </w:rPr>
                          <w:tab/>
                          <w:t>Государственная и муниципальная собственность в системе корпоративного управления. Государственные и муниципальные унитарные предприятия.</w:t>
                        </w:r>
                      </w:p>
                      <w:p w:rsidR="009E35E0" w:rsidRPr="008B0C5B" w:rsidRDefault="009E35E0" w:rsidP="009E35E0">
                        <w:pPr>
                          <w:tabs>
                            <w:tab w:val="left" w:pos="1134"/>
                          </w:tabs>
                          <w:spacing w:line="360" w:lineRule="auto"/>
                          <w:ind w:firstLine="709"/>
                          <w:rPr>
                            <w:sz w:val="28"/>
                            <w:szCs w:val="28"/>
                          </w:rPr>
                        </w:pPr>
                        <w:r w:rsidRPr="008B0C5B">
                          <w:rPr>
                            <w:sz w:val="28"/>
                            <w:szCs w:val="28"/>
                          </w:rPr>
                          <w:t>22.</w:t>
                        </w:r>
                        <w:r w:rsidRPr="008B0C5B">
                          <w:rPr>
                            <w:sz w:val="28"/>
                            <w:szCs w:val="28"/>
                          </w:rPr>
                          <w:tab/>
                          <w:t>Особенности</w:t>
                        </w:r>
                        <w:r w:rsidRPr="008B0C5B">
                          <w:rPr>
                            <w:sz w:val="28"/>
                            <w:szCs w:val="28"/>
                          </w:rPr>
                          <w:tab/>
                          <w:t>корпоративного</w:t>
                        </w:r>
                        <w:r w:rsidRPr="008B0C5B">
                          <w:rPr>
                            <w:sz w:val="28"/>
                            <w:szCs w:val="28"/>
                          </w:rPr>
                          <w:tab/>
                          <w:t>управления</w:t>
                        </w:r>
                        <w:r w:rsidRPr="008B0C5B">
                          <w:rPr>
                            <w:sz w:val="28"/>
                            <w:szCs w:val="28"/>
                          </w:rPr>
                          <w:tab/>
                          <w:t>на</w:t>
                        </w:r>
                        <w:r w:rsidRPr="008B0C5B">
                          <w:rPr>
                            <w:sz w:val="28"/>
                            <w:szCs w:val="28"/>
                          </w:rPr>
                          <w:tab/>
                          <w:t>предприятиях с государственным участием.</w:t>
                        </w:r>
                      </w:p>
                      <w:p w:rsidR="009E35E0" w:rsidRPr="008B0C5B" w:rsidRDefault="009E35E0" w:rsidP="009E35E0">
                        <w:pPr>
                          <w:tabs>
                            <w:tab w:val="left" w:pos="1134"/>
                          </w:tabs>
                          <w:spacing w:line="360" w:lineRule="auto"/>
                          <w:ind w:firstLine="709"/>
                          <w:rPr>
                            <w:sz w:val="28"/>
                            <w:szCs w:val="28"/>
                          </w:rPr>
                        </w:pPr>
                        <w:r w:rsidRPr="008B0C5B">
                          <w:rPr>
                            <w:sz w:val="28"/>
                            <w:szCs w:val="28"/>
                          </w:rPr>
                          <w:t>23.</w:t>
                        </w:r>
                        <w:r w:rsidRPr="008B0C5B">
                          <w:rPr>
                            <w:sz w:val="28"/>
                            <w:szCs w:val="28"/>
                          </w:rPr>
                          <w:tab/>
                          <w:t>Специфика функционирования государственных корпораций в России.</w:t>
                        </w:r>
                      </w:p>
                      <w:p w:rsidR="009E35E0" w:rsidRPr="008B0C5B" w:rsidRDefault="009E35E0" w:rsidP="009E35E0">
                        <w:pPr>
                          <w:tabs>
                            <w:tab w:val="left" w:pos="1134"/>
                          </w:tabs>
                          <w:spacing w:line="360" w:lineRule="auto"/>
                          <w:ind w:firstLine="709"/>
                          <w:rPr>
                            <w:sz w:val="28"/>
                            <w:szCs w:val="28"/>
                          </w:rPr>
                        </w:pPr>
                        <w:r w:rsidRPr="008B0C5B">
                          <w:rPr>
                            <w:sz w:val="28"/>
                            <w:szCs w:val="28"/>
                          </w:rPr>
                          <w:t>24.</w:t>
                        </w:r>
                        <w:r w:rsidRPr="008B0C5B">
                          <w:rPr>
                            <w:sz w:val="28"/>
                            <w:szCs w:val="28"/>
                          </w:rPr>
                          <w:tab/>
                          <w:t>Зарубежная</w:t>
                        </w:r>
                        <w:r w:rsidRPr="008B0C5B">
                          <w:rPr>
                            <w:sz w:val="28"/>
                            <w:szCs w:val="28"/>
                          </w:rPr>
                          <w:tab/>
                          <w:t>практика</w:t>
                        </w:r>
                        <w:r w:rsidRPr="008B0C5B">
                          <w:rPr>
                            <w:sz w:val="28"/>
                            <w:szCs w:val="28"/>
                          </w:rPr>
                          <w:tab/>
                          <w:t>правительственного</w:t>
                        </w:r>
                        <w:r w:rsidRPr="008B0C5B">
                          <w:rPr>
                            <w:sz w:val="28"/>
                            <w:szCs w:val="28"/>
                          </w:rPr>
                          <w:tab/>
                          <w:t>вмешательства</w:t>
                        </w:r>
                        <w:r w:rsidRPr="008B0C5B">
                          <w:rPr>
                            <w:sz w:val="28"/>
                            <w:szCs w:val="28"/>
                          </w:rPr>
                          <w:tab/>
                          <w:t>в деятельность корпораций.</w:t>
                        </w:r>
                      </w:p>
                      <w:p w:rsidR="009E35E0" w:rsidRPr="008B0C5B" w:rsidRDefault="009E35E0" w:rsidP="009E35E0">
                        <w:pPr>
                          <w:tabs>
                            <w:tab w:val="left" w:pos="1134"/>
                          </w:tabs>
                          <w:spacing w:line="360" w:lineRule="auto"/>
                          <w:ind w:firstLine="709"/>
                          <w:rPr>
                            <w:sz w:val="28"/>
                            <w:szCs w:val="28"/>
                          </w:rPr>
                        </w:pPr>
                        <w:r w:rsidRPr="008B0C5B">
                          <w:rPr>
                            <w:sz w:val="28"/>
                            <w:szCs w:val="28"/>
                          </w:rPr>
                          <w:t>25.</w:t>
                        </w:r>
                        <w:r w:rsidRPr="008B0C5B">
                          <w:rPr>
                            <w:sz w:val="28"/>
                            <w:szCs w:val="28"/>
                          </w:rPr>
                          <w:tab/>
                          <w:t>Проблемы</w:t>
                        </w:r>
                        <w:r w:rsidRPr="008B0C5B">
                          <w:rPr>
                            <w:sz w:val="28"/>
                            <w:szCs w:val="28"/>
                          </w:rPr>
                          <w:tab/>
                          <w:t>правительственного вмешательства в деятельность российских корпораций.</w:t>
                        </w:r>
                      </w:p>
                      <w:p w:rsidR="009E35E0" w:rsidRDefault="009E35E0" w:rsidP="009E35E0">
                        <w:pPr>
                          <w:tabs>
                            <w:tab w:val="left" w:pos="1134"/>
                          </w:tabs>
                          <w:spacing w:line="360" w:lineRule="auto"/>
                          <w:ind w:firstLine="709"/>
                          <w:rPr>
                            <w:sz w:val="28"/>
                            <w:szCs w:val="28"/>
                          </w:rPr>
                        </w:pPr>
                        <w:r w:rsidRPr="008B0C5B">
                          <w:rPr>
                            <w:sz w:val="28"/>
                            <w:szCs w:val="28"/>
                          </w:rPr>
                          <w:t>26.</w:t>
                        </w:r>
                        <w:r w:rsidRPr="008B0C5B">
                          <w:rPr>
                            <w:sz w:val="28"/>
                            <w:szCs w:val="28"/>
                          </w:rPr>
                          <w:tab/>
                          <w:t>Необходимость</w:t>
                        </w:r>
                        <w:r w:rsidRPr="008B0C5B">
                          <w:rPr>
                            <w:sz w:val="28"/>
                            <w:szCs w:val="28"/>
                          </w:rPr>
                          <w:tab/>
                          <w:t>создания</w:t>
                        </w:r>
                        <w:r w:rsidRPr="008B0C5B">
                          <w:rPr>
                            <w:sz w:val="28"/>
                            <w:szCs w:val="28"/>
                          </w:rPr>
                          <w:tab/>
                          <w:t>положительного</w:t>
                        </w:r>
                        <w:r w:rsidRPr="008B0C5B">
                          <w:rPr>
                            <w:sz w:val="28"/>
                            <w:szCs w:val="28"/>
                          </w:rPr>
                          <w:tab/>
                          <w:t>имиджа корпорации. Репутация компании и стоимость акционерного капитала.</w:t>
                        </w:r>
                        <w:bookmarkEnd w:id="34"/>
                      </w:p>
                      <w:p w:rsidR="005B02EE" w:rsidRPr="005B02EE" w:rsidRDefault="005B02EE" w:rsidP="009E35E0">
                        <w:pPr>
                          <w:tabs>
                            <w:tab w:val="left" w:pos="1134"/>
                          </w:tabs>
                          <w:spacing w:line="360" w:lineRule="auto"/>
                          <w:rPr>
                            <w:sz w:val="28"/>
                            <w:szCs w:val="28"/>
                          </w:rPr>
                        </w:pPr>
                        <w:r>
                          <w:rPr>
                            <w:rFonts w:ascii="TimesNewRomanPS" w:hAnsi="TimesNewRomanPS"/>
                            <w:b/>
                            <w:bCs/>
                            <w:sz w:val="28"/>
                            <w:szCs w:val="28"/>
                          </w:rPr>
                          <w:t>Пример экзаменационного билета</w:t>
                        </w:r>
                      </w:p>
                      <w:p w:rsidR="005B02EE" w:rsidRPr="005B02EE" w:rsidRDefault="005B02EE" w:rsidP="009E35E0">
                        <w:pPr>
                          <w:pStyle w:val="af0"/>
                          <w:spacing w:after="160"/>
                          <w:ind w:left="0"/>
                          <w:rPr>
                            <w:rFonts w:ascii="Times New Roman" w:hAnsi="Times New Roman"/>
                            <w:i/>
                          </w:rPr>
                        </w:pPr>
                        <w:r w:rsidRPr="005B02EE">
                          <w:rPr>
                            <w:rFonts w:ascii="Times New Roman" w:hAnsi="Times New Roman"/>
                          </w:rPr>
                          <w:t>1. Совет директоров: сущность, задачи и функции, зарубежная и российская практика (15 баллов</w:t>
                        </w:r>
                        <w:r w:rsidRPr="005B02EE">
                          <w:rPr>
                            <w:rFonts w:ascii="Times New Roman" w:hAnsi="Times New Roman"/>
                            <w:i/>
                          </w:rPr>
                          <w:t>)</w:t>
                        </w:r>
                      </w:p>
                      <w:p w:rsidR="005B02EE" w:rsidRDefault="005B02EE" w:rsidP="009E35E0">
                        <w:pPr>
                          <w:pStyle w:val="af0"/>
                          <w:ind w:left="0"/>
                          <w:rPr>
                            <w:rFonts w:ascii="Times New Roman" w:hAnsi="Times New Roman"/>
                          </w:rPr>
                        </w:pPr>
                        <w:r w:rsidRPr="005B02EE">
                          <w:rPr>
                            <w:rFonts w:ascii="Times New Roman" w:hAnsi="Times New Roman"/>
                          </w:rPr>
                          <w:t>2.Российский Кодекс корпоративного управления: содержание, цели и функции (15 баллов)</w:t>
                        </w:r>
                      </w:p>
                      <w:p w:rsidR="005B02EE" w:rsidRPr="005B02EE" w:rsidRDefault="005B02EE" w:rsidP="009E35E0">
                        <w:pPr>
                          <w:pStyle w:val="af0"/>
                          <w:ind w:left="0"/>
                          <w:rPr>
                            <w:rFonts w:ascii="Times New Roman" w:hAnsi="Times New Roman"/>
                          </w:rPr>
                        </w:pPr>
                      </w:p>
                      <w:p w:rsidR="005B02EE" w:rsidRPr="005B02EE" w:rsidRDefault="005B02EE" w:rsidP="009E35E0">
                        <w:pPr>
                          <w:rPr>
                            <w:bCs/>
                            <w:lang w:eastAsia="x-none"/>
                          </w:rPr>
                        </w:pPr>
                        <w:r w:rsidRPr="005B02EE">
                          <w:rPr>
                            <w:bCs/>
                            <w:lang w:eastAsia="x-none"/>
                          </w:rPr>
                          <w:t xml:space="preserve">3. Тестовые задания (10 баллов) </w:t>
                        </w:r>
                      </w:p>
                      <w:p w:rsidR="005B02EE" w:rsidRDefault="005B02EE" w:rsidP="009E35E0"/>
                      <w:p w:rsidR="005B02EE" w:rsidRPr="005B02EE" w:rsidRDefault="005B02EE" w:rsidP="009E35E0">
                        <w:r w:rsidRPr="005B02EE">
                          <w:t>3.1. Основные характерные черты экономики России в переходный период:</w:t>
                        </w:r>
                      </w:p>
                      <w:p w:rsidR="005B02EE" w:rsidRPr="005B02EE" w:rsidRDefault="005B02EE" w:rsidP="009E35E0">
                        <w:pPr>
                          <w:keepNext/>
                          <w:ind w:left="708"/>
                          <w:outlineLvl w:val="0"/>
                        </w:pPr>
                        <w:r w:rsidRPr="005B02EE">
                          <w:t>а) спад производства, бюджетный дефицит, инфляция, безработица</w:t>
                        </w:r>
                      </w:p>
                      <w:p w:rsidR="005B02EE" w:rsidRPr="005B02EE" w:rsidRDefault="005B02EE" w:rsidP="009E35E0">
                        <w:pPr>
                          <w:ind w:left="708"/>
                        </w:pPr>
                        <w:r w:rsidRPr="005B02EE">
                          <w:t>б) старение производственного потенциала, снижение инвестиций в экономику</w:t>
                        </w:r>
                      </w:p>
                      <w:p w:rsidR="005B02EE" w:rsidRPr="005B02EE" w:rsidRDefault="005B02EE" w:rsidP="009E35E0">
                        <w:pPr>
                          <w:ind w:left="708"/>
                        </w:pPr>
                        <w:r w:rsidRPr="005B02EE">
                          <w:t>в) создание крупных корпоративных структур</w:t>
                        </w:r>
                      </w:p>
                      <w:p w:rsidR="005B02EE" w:rsidRPr="005B02EE" w:rsidRDefault="005B02EE" w:rsidP="009E35E0">
                        <w:pPr>
                          <w:ind w:left="708"/>
                        </w:pPr>
                        <w:r w:rsidRPr="005B02EE">
                          <w:t>г) высокий уровень инвестиций в экономику</w:t>
                        </w:r>
                      </w:p>
                      <w:p w:rsidR="005B02EE" w:rsidRPr="005B02EE" w:rsidRDefault="005B02EE" w:rsidP="009E35E0">
                        <w:r w:rsidRPr="005B02EE">
                          <w:t>3.2. Преимущества крупного производства:</w:t>
                        </w:r>
                      </w:p>
                      <w:p w:rsidR="005B02EE" w:rsidRPr="005B02EE" w:rsidRDefault="005B02EE" w:rsidP="009E35E0">
                        <w:pPr>
                          <w:keepNext/>
                          <w:ind w:left="708"/>
                          <w:outlineLvl w:val="0"/>
                        </w:pPr>
                        <w:r w:rsidRPr="005B02EE">
                          <w:t xml:space="preserve">а) наличие огромного собственного капитала и эффективное </w:t>
                        </w:r>
                        <w:proofErr w:type="spellStart"/>
                        <w:r w:rsidRPr="005B02EE">
                          <w:t>перекомбинирование</w:t>
                        </w:r>
                        <w:proofErr w:type="spellEnd"/>
                        <w:r w:rsidRPr="005B02EE">
                          <w:t xml:space="preserve"> ресурсов</w:t>
                        </w:r>
                      </w:p>
                      <w:p w:rsidR="005B02EE" w:rsidRPr="005B02EE" w:rsidRDefault="005B02EE" w:rsidP="009E35E0">
                        <w:pPr>
                          <w:ind w:left="708"/>
                        </w:pPr>
                        <w:r w:rsidRPr="005B02EE">
                          <w:t>б) рост издержек производства</w:t>
                        </w:r>
                      </w:p>
                      <w:p w:rsidR="005B02EE" w:rsidRPr="005B02EE" w:rsidRDefault="005B02EE" w:rsidP="009E35E0">
                        <w:pPr>
                          <w:ind w:left="708"/>
                        </w:pPr>
                        <w:r w:rsidRPr="005B02EE">
                          <w:t>в) отсутствие гибкости в научно-технических преобразованиях</w:t>
                        </w:r>
                      </w:p>
                      <w:p w:rsidR="005B02EE" w:rsidRPr="005B02EE" w:rsidRDefault="005B02EE" w:rsidP="009E35E0">
                        <w:pPr>
                          <w:ind w:left="708"/>
                        </w:pPr>
                        <w:r w:rsidRPr="005B02EE">
                          <w:t>г) эффективное использование квалифицированных кадров</w:t>
                        </w:r>
                      </w:p>
                      <w:p w:rsidR="005B02EE" w:rsidRPr="005B02EE" w:rsidRDefault="005B02EE" w:rsidP="009E35E0">
                        <w:pPr>
                          <w:ind w:left="708"/>
                        </w:pPr>
                        <w:r w:rsidRPr="005B02EE">
                          <w:t>д) рост стоимости единицы выпускаемой продукции</w:t>
                        </w:r>
                      </w:p>
                      <w:p w:rsidR="005B02EE" w:rsidRPr="005B02EE" w:rsidRDefault="005B02EE" w:rsidP="009E35E0">
                        <w:r w:rsidRPr="005B02EE">
                          <w:t>3.3. Владельцы каких акций не имеют права голоса на общем собрании акционеров (впишите правильный ответ) _____________________________________________________</w:t>
                        </w:r>
                      </w:p>
                      <w:p w:rsidR="005B02EE" w:rsidRPr="005B02EE" w:rsidRDefault="005B02EE" w:rsidP="009E35E0"/>
                      <w:p w:rsidR="005B02EE" w:rsidRPr="005B02EE" w:rsidRDefault="005B02EE" w:rsidP="009E35E0">
                        <w:r w:rsidRPr="005B02EE">
                          <w:t xml:space="preserve">3.4. Высшим органом управления в акционерном обществе является (впишите правильный </w:t>
                        </w:r>
                        <w:proofErr w:type="gramStart"/>
                        <w:r w:rsidRPr="005B02EE">
                          <w:t>ответ)_</w:t>
                        </w:r>
                        <w:proofErr w:type="gramEnd"/>
                        <w:r w:rsidRPr="005B02EE">
                          <w:t>______________________________________________________________________________</w:t>
                        </w:r>
                      </w:p>
                      <w:p w:rsidR="005B02EE" w:rsidRPr="005B02EE" w:rsidRDefault="005B02EE" w:rsidP="009E35E0"/>
                      <w:p w:rsidR="005B02EE" w:rsidRPr="005B02EE" w:rsidRDefault="005B02EE" w:rsidP="009E35E0">
                        <w:r w:rsidRPr="005B02EE">
                          <w:t xml:space="preserve">3.5. Коллегиальный исполнительный орган в акционерном обществе – это: </w:t>
                        </w:r>
                      </w:p>
                      <w:p w:rsidR="005B02EE" w:rsidRPr="005B02EE" w:rsidRDefault="005B02EE" w:rsidP="009E35E0">
                        <w:pPr>
                          <w:ind w:left="708"/>
                        </w:pPr>
                        <w:r w:rsidRPr="005B02EE">
                          <w:t>а) директор, генеральный директор</w:t>
                        </w:r>
                      </w:p>
                      <w:p w:rsidR="005B02EE" w:rsidRPr="005B02EE" w:rsidRDefault="005B02EE" w:rsidP="009E35E0">
                        <w:pPr>
                          <w:ind w:left="708"/>
                        </w:pPr>
                        <w:r w:rsidRPr="005B02EE">
                          <w:t>б) дирекция, правление</w:t>
                        </w:r>
                      </w:p>
                      <w:p w:rsidR="005B02EE" w:rsidRPr="005B02EE" w:rsidRDefault="005B02EE" w:rsidP="009E35E0">
                        <w:pPr>
                          <w:ind w:left="708"/>
                        </w:pPr>
                        <w:r w:rsidRPr="005B02EE">
                          <w:t>в) общее собрание акционеров</w:t>
                        </w:r>
                      </w:p>
                      <w:p w:rsidR="005B02EE" w:rsidRPr="005B02EE" w:rsidRDefault="005B02EE" w:rsidP="009E35E0">
                        <w:pPr>
                          <w:ind w:left="708"/>
                        </w:pPr>
                        <w:r w:rsidRPr="005B02EE">
                          <w:t>г) член совета директоров</w:t>
                        </w:r>
                      </w:p>
                      <w:p w:rsidR="005B02EE" w:rsidRPr="005B02EE" w:rsidRDefault="005B02EE" w:rsidP="009E35E0">
                        <w:pPr>
                          <w:ind w:left="708"/>
                        </w:pPr>
                        <w:r w:rsidRPr="005B02EE">
                          <w:t>д) член ревизионной комиссии</w:t>
                        </w:r>
                      </w:p>
                      <w:p w:rsidR="005B02EE" w:rsidRDefault="005B02EE" w:rsidP="009E35E0">
                        <w:r w:rsidRPr="005B02EE">
                          <w:rPr>
                            <w:bCs/>
                            <w:lang w:eastAsia="x-none"/>
                          </w:rPr>
                          <w:t xml:space="preserve">4. </w:t>
                        </w:r>
                        <w:r w:rsidRPr="005B02EE">
                          <w:t xml:space="preserve">Практико-ориентированное задание: </w:t>
                        </w:r>
                        <w:r>
                          <w:t>Перед Вами стоит задача провести оценку качества корпоративного управления компании. Какие критерии оценки будете использовать? Ответ обоснуйте.</w:t>
                        </w:r>
                        <w:r w:rsidRPr="005B02EE">
                          <w:t xml:space="preserve"> (20 баллов).</w:t>
                        </w:r>
                      </w:p>
                      <w:p w:rsidR="00FD4989" w:rsidRPr="00FD4989" w:rsidRDefault="00FD4989" w:rsidP="009E35E0"/>
                      <w:p w:rsidR="00A96248" w:rsidRDefault="00A96248" w:rsidP="009E35E0">
                        <w:pPr>
                          <w:widowControl w:val="0"/>
                          <w:spacing w:line="360" w:lineRule="auto"/>
                          <w:ind w:firstLine="709"/>
                          <w:rPr>
                            <w:b/>
                            <w:sz w:val="28"/>
                            <w:szCs w:val="28"/>
                          </w:rPr>
                        </w:pPr>
                        <w:r w:rsidRPr="0044262F">
                          <w:rPr>
                            <w:b/>
                            <w:sz w:val="28"/>
                            <w:szCs w:val="28"/>
                          </w:rPr>
                          <w:t>Примеры оценочных средств для проверки каждой компетенции, формируемой дисциплиной</w:t>
                        </w: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0"/>
                          <w:gridCol w:w="2317"/>
                          <w:gridCol w:w="2635"/>
                          <w:gridCol w:w="2635"/>
                        </w:tblGrid>
                        <w:tr w:rsidR="0027633C" w:rsidRPr="001D1B70" w:rsidTr="0027633C">
                          <w:tc>
                            <w:tcPr>
                              <w:tcW w:w="1910" w:type="dxa"/>
                              <w:tcBorders>
                                <w:top w:val="single" w:sz="4" w:space="0" w:color="auto"/>
                                <w:left w:val="single" w:sz="4" w:space="0" w:color="auto"/>
                                <w:bottom w:val="single" w:sz="4" w:space="0" w:color="auto"/>
                                <w:right w:val="single" w:sz="4" w:space="0" w:color="auto"/>
                              </w:tcBorders>
                              <w:shd w:val="clear" w:color="auto" w:fill="auto"/>
                            </w:tcPr>
                            <w:p w:rsidR="0027633C" w:rsidRPr="001D1B70" w:rsidRDefault="0027633C" w:rsidP="009E35E0">
                              <w:pPr>
                                <w:widowControl w:val="0"/>
                                <w:rPr>
                                  <w:color w:val="000000"/>
                                </w:rPr>
                              </w:pPr>
                              <w:r w:rsidRPr="001D1B70">
                                <w:rPr>
                                  <w:color w:val="000000"/>
                                </w:rPr>
                                <w:t>Наименование компетенции</w:t>
                              </w:r>
                            </w:p>
                          </w:tc>
                          <w:tc>
                            <w:tcPr>
                              <w:tcW w:w="2317" w:type="dxa"/>
                              <w:shd w:val="clear" w:color="auto" w:fill="auto"/>
                            </w:tcPr>
                            <w:p w:rsidR="0027633C" w:rsidRPr="001D1B70" w:rsidRDefault="00C47F43" w:rsidP="009E35E0">
                              <w:pPr>
                                <w:widowControl w:val="0"/>
                                <w:tabs>
                                  <w:tab w:val="left" w:pos="540"/>
                                </w:tabs>
                                <w:rPr>
                                  <w:color w:val="000000"/>
                                </w:rPr>
                              </w:pPr>
                              <w:r w:rsidRPr="001D1B70">
                                <w:rPr>
                                  <w:color w:val="000000"/>
                                </w:rPr>
                                <w:t>Наименование и</w:t>
                              </w:r>
                              <w:r w:rsidR="0027633C" w:rsidRPr="001D1B70">
                                <w:rPr>
                                  <w:color w:val="000000"/>
                                </w:rPr>
                                <w:t>ндикатор</w:t>
                              </w:r>
                              <w:r w:rsidRPr="001D1B70">
                                <w:rPr>
                                  <w:color w:val="000000"/>
                                </w:rPr>
                                <w:t>ов</w:t>
                              </w:r>
                              <w:r w:rsidR="0027633C" w:rsidRPr="001D1B70">
                                <w:rPr>
                                  <w:color w:val="000000"/>
                                </w:rPr>
                                <w:t xml:space="preserve"> достижения компетенции</w:t>
                              </w:r>
                            </w:p>
                          </w:tc>
                          <w:tc>
                            <w:tcPr>
                              <w:tcW w:w="2635" w:type="dxa"/>
                              <w:shd w:val="clear" w:color="auto" w:fill="auto"/>
                            </w:tcPr>
                            <w:p w:rsidR="0027633C" w:rsidRPr="001D1B70" w:rsidRDefault="0027633C" w:rsidP="009E35E0">
                              <w:pPr>
                                <w:widowControl w:val="0"/>
                                <w:tabs>
                                  <w:tab w:val="left" w:pos="540"/>
                                </w:tabs>
                                <w:rPr>
                                  <w:color w:val="000000"/>
                                </w:rPr>
                              </w:pPr>
                              <w:r w:rsidRPr="001D1B70">
                                <w:rPr>
                                  <w:color w:val="000000"/>
                                </w:rPr>
                                <w:t>Результаты обучения (умения и знания), соотнесенные с индикаторами достижения компетенции</w:t>
                              </w:r>
                            </w:p>
                          </w:tc>
                          <w:tc>
                            <w:tcPr>
                              <w:tcW w:w="2635" w:type="dxa"/>
                            </w:tcPr>
                            <w:p w:rsidR="0027633C" w:rsidRPr="001D1B70" w:rsidRDefault="00C47F43" w:rsidP="009E35E0">
                              <w:pPr>
                                <w:widowControl w:val="0"/>
                                <w:tabs>
                                  <w:tab w:val="left" w:pos="540"/>
                                </w:tabs>
                                <w:rPr>
                                  <w:color w:val="000000"/>
                                </w:rPr>
                              </w:pPr>
                              <w:r w:rsidRPr="001D1B70">
                                <w:rPr>
                                  <w:color w:val="000000"/>
                                </w:rPr>
                                <w:t>Типовые задания</w:t>
                              </w:r>
                            </w:p>
                          </w:tc>
                        </w:tr>
                        <w:tr w:rsidR="0027633C" w:rsidRPr="001D1B70" w:rsidTr="0027633C">
                          <w:tc>
                            <w:tcPr>
                              <w:tcW w:w="1910" w:type="dxa"/>
                              <w:vMerge w:val="restart"/>
                              <w:tcBorders>
                                <w:top w:val="single" w:sz="4" w:space="0" w:color="auto"/>
                                <w:left w:val="single" w:sz="4" w:space="0" w:color="auto"/>
                                <w:right w:val="single" w:sz="4" w:space="0" w:color="auto"/>
                              </w:tcBorders>
                              <w:shd w:val="clear" w:color="auto" w:fill="auto"/>
                            </w:tcPr>
                            <w:p w:rsidR="00523FD7" w:rsidRPr="001D1B70" w:rsidRDefault="00F43922" w:rsidP="009E35E0">
                              <w:pPr>
                                <w:widowControl w:val="0"/>
                                <w:tabs>
                                  <w:tab w:val="left" w:pos="284"/>
                                </w:tabs>
                                <w:textAlignment w:val="baseline"/>
                                <w:rPr>
                                  <w:color w:val="000000"/>
                                </w:rPr>
                              </w:pPr>
                              <w:r w:rsidRPr="001D1B70">
                                <w:t xml:space="preserve">Способность к взаимодействию с внутренними и внешними </w:t>
                              </w:r>
                              <w:proofErr w:type="spellStart"/>
                              <w:r w:rsidRPr="001D1B70">
                                <w:t>стейкхолдерами</w:t>
                              </w:r>
                              <w:proofErr w:type="spellEnd"/>
                              <w:r w:rsidRPr="001D1B70">
                                <w:t xml:space="preserve"> компании (ПК-5)</w:t>
                              </w:r>
                            </w:p>
                          </w:tc>
                          <w:tc>
                            <w:tcPr>
                              <w:tcW w:w="2317" w:type="dxa"/>
                              <w:shd w:val="clear" w:color="auto" w:fill="auto"/>
                            </w:tcPr>
                            <w:p w:rsidR="0027633C" w:rsidRPr="001D1B70" w:rsidRDefault="0027633C" w:rsidP="009E35E0">
                              <w:pPr>
                                <w:widowControl w:val="0"/>
                                <w:rPr>
                                  <w:color w:val="000000"/>
                                </w:rPr>
                              </w:pPr>
                              <w:r w:rsidRPr="001D1B70">
                                <w:t>1.</w:t>
                              </w:r>
                              <w:r w:rsidR="00F43922" w:rsidRPr="001D1B70">
                                <w:t xml:space="preserve"> Применяет современные методы определения и ранжирования внутренних и внешних </w:t>
                              </w:r>
                              <w:proofErr w:type="spellStart"/>
                              <w:r w:rsidR="00F43922" w:rsidRPr="001D1B70">
                                <w:t>стейкхолдеров</w:t>
                              </w:r>
                              <w:proofErr w:type="spellEnd"/>
                              <w:r w:rsidR="00F43922" w:rsidRPr="001D1B70">
                                <w:t xml:space="preserve"> компании.</w:t>
                              </w:r>
                            </w:p>
                          </w:tc>
                          <w:tc>
                            <w:tcPr>
                              <w:tcW w:w="2635" w:type="dxa"/>
                              <w:shd w:val="clear" w:color="auto" w:fill="auto"/>
                            </w:tcPr>
                            <w:p w:rsidR="00F43922" w:rsidRPr="001D1B70" w:rsidRDefault="00F43922" w:rsidP="009E35E0">
                              <w:pPr>
                                <w:rPr>
                                  <w:b/>
                                </w:rPr>
                              </w:pPr>
                              <w:r w:rsidRPr="001D1B70">
                                <w:rPr>
                                  <w:b/>
                                </w:rPr>
                                <w:t>Знать:</w:t>
                              </w:r>
                            </w:p>
                            <w:p w:rsidR="00F43922" w:rsidRPr="001D1B70" w:rsidRDefault="00F43922" w:rsidP="009E35E0">
                              <w:r w:rsidRPr="001D1B70">
                                <w:t xml:space="preserve">основные способы оценки интересов </w:t>
                              </w:r>
                              <w:proofErr w:type="spellStart"/>
                              <w:r w:rsidRPr="001D1B70">
                                <w:t>стейкхолдеров</w:t>
                              </w:r>
                              <w:proofErr w:type="spellEnd"/>
                              <w:r w:rsidRPr="001D1B70">
                                <w:t xml:space="preserve">; критерии определения ключевых </w:t>
                              </w:r>
                              <w:proofErr w:type="spellStart"/>
                              <w:r w:rsidRPr="001D1B70">
                                <w:t>стейкхолдеров</w:t>
                              </w:r>
                              <w:proofErr w:type="spellEnd"/>
                              <w:r w:rsidRPr="001D1B70">
                                <w:t>; знать процедуры и методы контроля реализации управленческих решений с позиций их социальной значимости</w:t>
                              </w:r>
                            </w:p>
                            <w:p w:rsidR="00F43922" w:rsidRPr="001D1B70" w:rsidRDefault="00F43922" w:rsidP="009E35E0">
                              <w:pPr>
                                <w:rPr>
                                  <w:b/>
                                </w:rPr>
                              </w:pPr>
                              <w:r w:rsidRPr="001D1B70">
                                <w:rPr>
                                  <w:b/>
                                </w:rPr>
                                <w:t>Уметь:</w:t>
                              </w:r>
                            </w:p>
                            <w:p w:rsidR="0027633C" w:rsidRPr="001D1B70" w:rsidRDefault="00F43922" w:rsidP="009E35E0">
                              <w:pPr>
                                <w:widowControl w:val="0"/>
                                <w:tabs>
                                  <w:tab w:val="left" w:pos="540"/>
                                </w:tabs>
                                <w:rPr>
                                  <w:color w:val="000000"/>
                                </w:rPr>
                              </w:pPr>
                              <w:r w:rsidRPr="001D1B70">
                                <w:t xml:space="preserve">учитывать интересы </w:t>
                              </w:r>
                              <w:proofErr w:type="spellStart"/>
                              <w:r w:rsidRPr="001D1B70">
                                <w:t>стейкхолдеров</w:t>
                              </w:r>
                              <w:proofErr w:type="spellEnd"/>
                              <w:r w:rsidRPr="001D1B70">
                                <w:t xml:space="preserve"> при принятии решений; управлять конфликтными ситуациями в процессе разработки</w:t>
                              </w:r>
                              <w:r w:rsidRPr="001D1B70">
                                <w:tab/>
                                <w:t xml:space="preserve">и принятия управленческого решения; оценивать эффективность принятых решений в корпорации с позиции </w:t>
                              </w:r>
                              <w:r w:rsidRPr="001D1B70">
                                <w:lastRenderedPageBreak/>
                                <w:t>реализации запросов заинтересованных сторон.</w:t>
                              </w:r>
                            </w:p>
                          </w:tc>
                          <w:tc>
                            <w:tcPr>
                              <w:tcW w:w="2635" w:type="dxa"/>
                            </w:tcPr>
                            <w:p w:rsidR="00405BEE" w:rsidRPr="001D1B70" w:rsidRDefault="00AD113E" w:rsidP="009E35E0">
                              <w:pPr>
                                <w:pStyle w:val="a4"/>
                                <w:spacing w:before="0" w:beforeAutospacing="0" w:after="0" w:afterAutospacing="0"/>
                              </w:pPr>
                              <w:r w:rsidRPr="001D1B70">
                                <w:rPr>
                                  <w:b/>
                                  <w:bCs/>
                                </w:rPr>
                                <w:lastRenderedPageBreak/>
                                <w:t>Задание.</w:t>
                              </w:r>
                              <w:r w:rsidRPr="001D1B70">
                                <w:t xml:space="preserve"> </w:t>
                              </w:r>
                              <w:r w:rsidR="00405BEE" w:rsidRPr="001D1B70">
                                <w:t xml:space="preserve">Выявить </w:t>
                              </w:r>
                              <w:proofErr w:type="spellStart"/>
                              <w:r w:rsidR="00405BEE" w:rsidRPr="001D1B70">
                                <w:t>стейкхолдеров</w:t>
                              </w:r>
                              <w:proofErr w:type="spellEnd"/>
                              <w:r w:rsidR="00405BEE" w:rsidRPr="001D1B70">
                                <w:t xml:space="preserve"> компании (на примере </w:t>
                              </w:r>
                              <w:proofErr w:type="spellStart"/>
                              <w:r w:rsidR="00405BEE" w:rsidRPr="001D1B70">
                                <w:t>российского</w:t>
                              </w:r>
                              <w:proofErr w:type="spellEnd"/>
                              <w:r w:rsidR="00405BEE" w:rsidRPr="001D1B70">
                                <w:t xml:space="preserve"> публичного акционерного общества), провести их ранжирование. </w:t>
                              </w:r>
                            </w:p>
                            <w:p w:rsidR="0027633C" w:rsidRPr="001D1B70" w:rsidRDefault="0027633C" w:rsidP="009E35E0">
                              <w:pPr>
                                <w:pStyle w:val="a4"/>
                                <w:spacing w:before="0" w:beforeAutospacing="0" w:after="0" w:afterAutospacing="0"/>
                              </w:pPr>
                            </w:p>
                          </w:tc>
                        </w:tr>
                        <w:tr w:rsidR="0027633C" w:rsidRPr="001D1B70" w:rsidTr="0027633C">
                          <w:tc>
                            <w:tcPr>
                              <w:tcW w:w="1910" w:type="dxa"/>
                              <w:vMerge/>
                              <w:tcBorders>
                                <w:left w:val="single" w:sz="4" w:space="0" w:color="auto"/>
                                <w:right w:val="single" w:sz="4" w:space="0" w:color="auto"/>
                              </w:tcBorders>
                              <w:shd w:val="clear" w:color="auto" w:fill="auto"/>
                            </w:tcPr>
                            <w:p w:rsidR="0027633C" w:rsidRPr="001D1B70" w:rsidRDefault="0027633C" w:rsidP="009E35E0">
                              <w:pPr>
                                <w:widowControl w:val="0"/>
                                <w:tabs>
                                  <w:tab w:val="left" w:pos="284"/>
                                </w:tabs>
                                <w:textAlignment w:val="baseline"/>
                              </w:pPr>
                            </w:p>
                          </w:tc>
                          <w:tc>
                            <w:tcPr>
                              <w:tcW w:w="2317" w:type="dxa"/>
                              <w:shd w:val="clear" w:color="auto" w:fill="auto"/>
                            </w:tcPr>
                            <w:p w:rsidR="0027633C" w:rsidRPr="001D1B70" w:rsidRDefault="0027633C" w:rsidP="009E35E0">
                              <w:pPr>
                                <w:widowControl w:val="0"/>
                                <w:rPr>
                                  <w:color w:val="000000"/>
                                </w:rPr>
                              </w:pPr>
                              <w:r w:rsidRPr="001D1B70">
                                <w:t>2.</w:t>
                              </w:r>
                              <w:r w:rsidR="00F43922" w:rsidRPr="001D1B70">
                                <w:t xml:space="preserve"> Определяет способы эффективного взаимодействия компании с внутренними и внешними </w:t>
                              </w:r>
                              <w:proofErr w:type="spellStart"/>
                              <w:r w:rsidR="00F43922" w:rsidRPr="001D1B70">
                                <w:t>стейкхолдерами</w:t>
                              </w:r>
                              <w:proofErr w:type="spellEnd"/>
                            </w:p>
                          </w:tc>
                          <w:tc>
                            <w:tcPr>
                              <w:tcW w:w="2635" w:type="dxa"/>
                              <w:shd w:val="clear" w:color="auto" w:fill="auto"/>
                            </w:tcPr>
                            <w:p w:rsidR="00F43922" w:rsidRPr="001D1B70" w:rsidRDefault="00F43922" w:rsidP="009E35E0">
                              <w:pPr>
                                <w:rPr>
                                  <w:b/>
                                </w:rPr>
                              </w:pPr>
                              <w:r w:rsidRPr="001D1B70">
                                <w:rPr>
                                  <w:b/>
                                </w:rPr>
                                <w:t>Знать:</w:t>
                              </w:r>
                            </w:p>
                            <w:p w:rsidR="00F43922" w:rsidRPr="001D1B70" w:rsidRDefault="00F43922" w:rsidP="009E35E0">
                              <w:pPr>
                                <w:rPr>
                                  <w:b/>
                                </w:rPr>
                              </w:pPr>
                              <w:r w:rsidRPr="001D1B70">
                                <w:t xml:space="preserve">основные способы оценки интересов </w:t>
                              </w:r>
                              <w:proofErr w:type="spellStart"/>
                              <w:r w:rsidRPr="001D1B70">
                                <w:t>стейкхолдеров</w:t>
                              </w:r>
                              <w:proofErr w:type="spellEnd"/>
                              <w:r w:rsidRPr="001D1B70">
                                <w:t xml:space="preserve">; критерии определения ключевых </w:t>
                              </w:r>
                              <w:proofErr w:type="spellStart"/>
                              <w:r w:rsidRPr="001D1B70">
                                <w:t>стейкхолдеров</w:t>
                              </w:r>
                              <w:proofErr w:type="spellEnd"/>
                              <w:r w:rsidRPr="001D1B70">
                                <w:t xml:space="preserve">; процедуры и методы контроля реализации управленческих решений с позиций их </w:t>
                              </w:r>
                              <w:proofErr w:type="spellStart"/>
                              <w:r w:rsidRPr="001D1B70">
                                <w:t>социальнои</w:t>
                              </w:r>
                              <w:proofErr w:type="spellEnd"/>
                              <w:r w:rsidRPr="001D1B70">
                                <w:t xml:space="preserve">̆ значимости, особенности составления годового отчета отечественных компаний; особенности составления нефинансового отчета компаний с учетом требований международных стандартов; виды </w:t>
                              </w:r>
                              <w:proofErr w:type="spellStart"/>
                              <w:r w:rsidRPr="001D1B70">
                                <w:t>рейтинговых</w:t>
                              </w:r>
                              <w:proofErr w:type="spellEnd"/>
                              <w:r w:rsidRPr="001D1B70">
                                <w:t xml:space="preserve"> оценок в области корпоративного управления; виды рисков корпоративного управления;</w:t>
                              </w:r>
                            </w:p>
                            <w:p w:rsidR="00F43922" w:rsidRPr="001D1B70" w:rsidRDefault="00F43922" w:rsidP="009E35E0">
                              <w:pPr>
                                <w:rPr>
                                  <w:b/>
                                </w:rPr>
                              </w:pPr>
                              <w:r w:rsidRPr="001D1B70">
                                <w:rPr>
                                  <w:b/>
                                </w:rPr>
                                <w:t>Уметь:</w:t>
                              </w:r>
                            </w:p>
                            <w:p w:rsidR="0027633C" w:rsidRPr="001D1B70" w:rsidRDefault="00F43922" w:rsidP="009E35E0">
                              <w:pPr>
                                <w:widowControl w:val="0"/>
                                <w:tabs>
                                  <w:tab w:val="left" w:pos="540"/>
                                </w:tabs>
                                <w:rPr>
                                  <w:bCs/>
                                  <w:color w:val="000000"/>
                                </w:rPr>
                              </w:pPr>
                              <w:r w:rsidRPr="001D1B70">
                                <w:t xml:space="preserve">учитывать интересы </w:t>
                              </w:r>
                              <w:proofErr w:type="spellStart"/>
                              <w:r w:rsidRPr="001D1B70">
                                <w:t>стейкхолдеров</w:t>
                              </w:r>
                              <w:proofErr w:type="spellEnd"/>
                              <w:r w:rsidRPr="001D1B70">
                                <w:t xml:space="preserve"> при принятии решений; управлять конфликтными ситуациями в процессе разработки, принятия управленческого решения; оценивать эффективность принятых решений в корпорации с позиции реализации запросов заинтересованных сторон, анализировать </w:t>
                              </w:r>
                              <w:proofErr w:type="spellStart"/>
                              <w:r w:rsidRPr="001D1B70">
                                <w:t>годовои</w:t>
                              </w:r>
                              <w:proofErr w:type="spellEnd"/>
                              <w:r w:rsidRPr="001D1B70">
                                <w:t xml:space="preserve">̆ отчет компании; анализировать </w:t>
                              </w:r>
                              <w:proofErr w:type="spellStart"/>
                              <w:r w:rsidRPr="001D1B70">
                                <w:lastRenderedPageBreak/>
                                <w:t>нефинансовыи</w:t>
                              </w:r>
                              <w:proofErr w:type="spellEnd"/>
                              <w:r w:rsidRPr="001D1B70">
                                <w:t xml:space="preserve">̆ отчет компании; анализировать </w:t>
                              </w:r>
                              <w:proofErr w:type="spellStart"/>
                              <w:r w:rsidRPr="001D1B70">
                                <w:t>рейтинговые</w:t>
                              </w:r>
                              <w:proofErr w:type="spellEnd"/>
                              <w:r w:rsidRPr="001D1B70">
                                <w:t xml:space="preserve"> оценки в области корпоративного управления; анализировать риски в области корпоративного управления.</w:t>
                              </w:r>
                            </w:p>
                          </w:tc>
                          <w:tc>
                            <w:tcPr>
                              <w:tcW w:w="2635" w:type="dxa"/>
                            </w:tcPr>
                            <w:p w:rsidR="00AD113E" w:rsidRPr="001D1B70" w:rsidRDefault="00AD113E" w:rsidP="009E35E0">
                              <w:pPr>
                                <w:pStyle w:val="a4"/>
                                <w:spacing w:before="0" w:beforeAutospacing="0" w:after="0" w:afterAutospacing="0"/>
                              </w:pPr>
                              <w:r w:rsidRPr="001D1B70">
                                <w:rPr>
                                  <w:b/>
                                  <w:bCs/>
                                </w:rPr>
                                <w:lastRenderedPageBreak/>
                                <w:t>Задание.</w:t>
                              </w:r>
                              <w:r w:rsidRPr="001D1B70">
                                <w:t xml:space="preserve"> Оценить на примере </w:t>
                              </w:r>
                              <w:proofErr w:type="spellStart"/>
                              <w:r w:rsidRPr="001D1B70">
                                <w:t>российского</w:t>
                              </w:r>
                              <w:proofErr w:type="spellEnd"/>
                              <w:r w:rsidRPr="001D1B70">
                                <w:t xml:space="preserve"> публичного акционерного общества, насколько эффективно компания организует </w:t>
                              </w:r>
                              <w:proofErr w:type="spellStart"/>
                              <w:r w:rsidRPr="001D1B70">
                                <w:t>взаимодействие</w:t>
                              </w:r>
                              <w:proofErr w:type="spellEnd"/>
                              <w:r w:rsidRPr="001D1B70">
                                <w:t xml:space="preserve"> с ключевыми </w:t>
                              </w:r>
                              <w:proofErr w:type="spellStart"/>
                              <w:r w:rsidRPr="001D1B70">
                                <w:t>стейкхолдерами</w:t>
                              </w:r>
                              <w:proofErr w:type="spellEnd"/>
                              <w:r w:rsidRPr="001D1B70">
                                <w:t xml:space="preserve">. </w:t>
                              </w:r>
                            </w:p>
                            <w:p w:rsidR="0027633C" w:rsidRPr="001D1B70" w:rsidRDefault="0027633C" w:rsidP="009E35E0">
                              <w:pPr>
                                <w:pStyle w:val="a4"/>
                                <w:spacing w:before="0" w:beforeAutospacing="0" w:after="0" w:afterAutospacing="0"/>
                              </w:pPr>
                            </w:p>
                          </w:tc>
                        </w:tr>
                        <w:tr w:rsidR="0027633C" w:rsidRPr="001D1B70" w:rsidTr="0027633C">
                          <w:tc>
                            <w:tcPr>
                              <w:tcW w:w="1910" w:type="dxa"/>
                              <w:vMerge/>
                              <w:tcBorders>
                                <w:left w:val="single" w:sz="4" w:space="0" w:color="auto"/>
                                <w:bottom w:val="single" w:sz="4" w:space="0" w:color="auto"/>
                                <w:right w:val="single" w:sz="4" w:space="0" w:color="auto"/>
                              </w:tcBorders>
                              <w:shd w:val="clear" w:color="auto" w:fill="auto"/>
                            </w:tcPr>
                            <w:p w:rsidR="0027633C" w:rsidRPr="001D1B70" w:rsidRDefault="0027633C" w:rsidP="009E35E0">
                              <w:pPr>
                                <w:widowControl w:val="0"/>
                                <w:tabs>
                                  <w:tab w:val="left" w:pos="284"/>
                                </w:tabs>
                                <w:textAlignment w:val="baseline"/>
                              </w:pPr>
                            </w:p>
                          </w:tc>
                          <w:tc>
                            <w:tcPr>
                              <w:tcW w:w="2317" w:type="dxa"/>
                              <w:shd w:val="clear" w:color="auto" w:fill="auto"/>
                            </w:tcPr>
                            <w:p w:rsidR="0027633C" w:rsidRPr="001D1B70" w:rsidRDefault="00F43922" w:rsidP="009E35E0">
                              <w:pPr>
                                <w:widowControl w:val="0"/>
                                <w:tabs>
                                  <w:tab w:val="left" w:pos="540"/>
                                </w:tabs>
                                <w:rPr>
                                  <w:color w:val="000000"/>
                                </w:rPr>
                              </w:pPr>
                              <w:r w:rsidRPr="001D1B70">
                                <w:rPr>
                                  <w:color w:val="000000"/>
                                </w:rPr>
                                <w:t>3.</w:t>
                              </w:r>
                              <w:r w:rsidRPr="001D1B70">
                                <w:t xml:space="preserve">Организует мониторинг практики взаимодействия со </w:t>
                              </w:r>
                              <w:proofErr w:type="spellStart"/>
                              <w:r w:rsidRPr="001D1B70">
                                <w:t>стейкхолдерами</w:t>
                              </w:r>
                              <w:proofErr w:type="spellEnd"/>
                              <w:r w:rsidRPr="001D1B70">
                                <w:t xml:space="preserve"> компании</w:t>
                              </w:r>
                            </w:p>
                          </w:tc>
                          <w:tc>
                            <w:tcPr>
                              <w:tcW w:w="2635" w:type="dxa"/>
                              <w:shd w:val="clear" w:color="auto" w:fill="auto"/>
                            </w:tcPr>
                            <w:p w:rsidR="00F43922" w:rsidRPr="001D1B70" w:rsidRDefault="00F43922" w:rsidP="009E35E0">
                              <w:pPr>
                                <w:rPr>
                                  <w:b/>
                                </w:rPr>
                              </w:pPr>
                              <w:r w:rsidRPr="001D1B70">
                                <w:rPr>
                                  <w:b/>
                                </w:rPr>
                                <w:t>Знать:</w:t>
                              </w:r>
                            </w:p>
                            <w:p w:rsidR="00F43922" w:rsidRPr="001D1B70" w:rsidRDefault="00F43922" w:rsidP="009E35E0">
                              <w:pPr>
                                <w:rPr>
                                  <w:b/>
                                </w:rPr>
                              </w:pPr>
                              <w:r w:rsidRPr="001D1B70">
                                <w:t xml:space="preserve">основные способы оценки интересов </w:t>
                              </w:r>
                              <w:proofErr w:type="spellStart"/>
                              <w:r w:rsidRPr="001D1B70">
                                <w:t>стейкхолдеров</w:t>
                              </w:r>
                              <w:proofErr w:type="spellEnd"/>
                              <w:r w:rsidRPr="001D1B70">
                                <w:t xml:space="preserve">; критерии определения ключевых </w:t>
                              </w:r>
                              <w:proofErr w:type="spellStart"/>
                              <w:r w:rsidRPr="001D1B70">
                                <w:t>стейкхолдеров</w:t>
                              </w:r>
                              <w:proofErr w:type="spellEnd"/>
                              <w:r w:rsidRPr="001D1B70">
                                <w:t xml:space="preserve">; инструменты позиционирования </w:t>
                              </w:r>
                              <w:proofErr w:type="spellStart"/>
                              <w:r w:rsidRPr="001D1B70">
                                <w:t>стейкхолдеров</w:t>
                              </w:r>
                              <w:proofErr w:type="spellEnd"/>
                              <w:r w:rsidRPr="001D1B70">
                                <w:t xml:space="preserve">; инструменты оценки уровня удовлетворенности, лояльности </w:t>
                              </w:r>
                              <w:proofErr w:type="spellStart"/>
                              <w:r w:rsidRPr="001D1B70">
                                <w:t>стейкхолдеров</w:t>
                              </w:r>
                              <w:proofErr w:type="spellEnd"/>
                            </w:p>
                            <w:p w:rsidR="00F43922" w:rsidRPr="001D1B70" w:rsidRDefault="00F43922" w:rsidP="009E35E0">
                              <w:pPr>
                                <w:widowControl w:val="0"/>
                                <w:tabs>
                                  <w:tab w:val="left" w:pos="540"/>
                                </w:tabs>
                                <w:rPr>
                                  <w:b/>
                                  <w:color w:val="000000"/>
                                </w:rPr>
                              </w:pPr>
                              <w:r w:rsidRPr="001D1B70">
                                <w:rPr>
                                  <w:b/>
                                </w:rPr>
                                <w:t xml:space="preserve">Уметь: </w:t>
                              </w:r>
                              <w:r w:rsidRPr="001D1B70">
                                <w:t xml:space="preserve">оценивать интересы </w:t>
                              </w:r>
                              <w:proofErr w:type="spellStart"/>
                              <w:r w:rsidRPr="001D1B70">
                                <w:t>стейкхолдеров</w:t>
                              </w:r>
                              <w:proofErr w:type="spellEnd"/>
                              <w:r w:rsidRPr="001D1B70">
                                <w:t xml:space="preserve">; применять инструменты позиционирования </w:t>
                              </w:r>
                              <w:proofErr w:type="spellStart"/>
                              <w:r w:rsidRPr="001D1B70">
                                <w:t>стейкхолдеров</w:t>
                              </w:r>
                              <w:proofErr w:type="spellEnd"/>
                              <w:r w:rsidRPr="001D1B70">
                                <w:t xml:space="preserve">; оценивать уровень удовлетворенности, лояльности </w:t>
                              </w:r>
                              <w:proofErr w:type="spellStart"/>
                              <w:r w:rsidRPr="001D1B70">
                                <w:t>стейкхолдеров</w:t>
                              </w:r>
                              <w:proofErr w:type="spellEnd"/>
                              <w:r w:rsidRPr="001D1B70">
                                <w:t>.</w:t>
                              </w:r>
                            </w:p>
                            <w:p w:rsidR="0027633C" w:rsidRPr="001D1B70" w:rsidRDefault="0027633C" w:rsidP="009E35E0">
                              <w:pPr>
                                <w:widowControl w:val="0"/>
                                <w:tabs>
                                  <w:tab w:val="left" w:pos="540"/>
                                </w:tabs>
                                <w:rPr>
                                  <w:b/>
                                  <w:color w:val="000000"/>
                                </w:rPr>
                              </w:pPr>
                            </w:p>
                          </w:tc>
                          <w:tc>
                            <w:tcPr>
                              <w:tcW w:w="2635" w:type="dxa"/>
                            </w:tcPr>
                            <w:p w:rsidR="000C0C0E" w:rsidRPr="001D1B70" w:rsidRDefault="000C0C0E" w:rsidP="009E35E0">
                              <w:pPr>
                                <w:pStyle w:val="a4"/>
                                <w:spacing w:before="0" w:beforeAutospacing="0" w:after="0" w:afterAutospacing="0"/>
                              </w:pPr>
                              <w:r w:rsidRPr="001D1B70">
                                <w:rPr>
                                  <w:b/>
                                  <w:bCs/>
                                </w:rPr>
                                <w:t>Задание.</w:t>
                              </w:r>
                              <w:r w:rsidRPr="001D1B70">
                                <w:t xml:space="preserve"> Разработать рекомендации по совершенствовани</w:t>
                              </w:r>
                              <w:r w:rsidR="00E043E3" w:rsidRPr="001D1B70">
                                <w:t>ю</w:t>
                              </w:r>
                              <w:r w:rsidRPr="001D1B70">
                                <w:t xml:space="preserve"> организации работы со </w:t>
                              </w:r>
                              <w:proofErr w:type="spellStart"/>
                              <w:r w:rsidRPr="001D1B70">
                                <w:t>стейкхолдерами</w:t>
                              </w:r>
                              <w:proofErr w:type="spellEnd"/>
                              <w:r w:rsidRPr="001D1B70">
                                <w:t xml:space="preserve"> в </w:t>
                              </w:r>
                              <w:proofErr w:type="spellStart"/>
                              <w:r w:rsidRPr="001D1B70">
                                <w:t>российском</w:t>
                              </w:r>
                              <w:proofErr w:type="spellEnd"/>
                              <w:r w:rsidRPr="001D1B70">
                                <w:t xml:space="preserve"> публичном акционерном обществе </w:t>
                              </w:r>
                            </w:p>
                            <w:p w:rsidR="0027633C" w:rsidRPr="001D1B70" w:rsidRDefault="0027633C" w:rsidP="009E35E0">
                              <w:pPr>
                                <w:widowControl w:val="0"/>
                              </w:pPr>
                            </w:p>
                          </w:tc>
                        </w:tr>
                        <w:tr w:rsidR="0027633C" w:rsidRPr="001D1B70" w:rsidTr="0027633C">
                          <w:tc>
                            <w:tcPr>
                              <w:tcW w:w="1910" w:type="dxa"/>
                              <w:vMerge w:val="restart"/>
                              <w:tcBorders>
                                <w:top w:val="single" w:sz="4" w:space="0" w:color="auto"/>
                                <w:left w:val="single" w:sz="4" w:space="0" w:color="auto"/>
                                <w:right w:val="single" w:sz="4" w:space="0" w:color="auto"/>
                              </w:tcBorders>
                              <w:shd w:val="clear" w:color="auto" w:fill="auto"/>
                            </w:tcPr>
                            <w:p w:rsidR="0027633C" w:rsidRPr="001D1B70" w:rsidRDefault="00F43922" w:rsidP="009E35E0">
                              <w:pPr>
                                <w:widowControl w:val="0"/>
                                <w:rPr>
                                  <w:color w:val="000000"/>
                                </w:rPr>
                              </w:pPr>
                              <w:r w:rsidRPr="001D1B70">
                                <w:t>Способность реализовывать функции корпоративного управления в деятельности компании (ПК-1)</w:t>
                              </w:r>
                            </w:p>
                          </w:tc>
                          <w:tc>
                            <w:tcPr>
                              <w:tcW w:w="2317" w:type="dxa"/>
                              <w:shd w:val="clear" w:color="auto" w:fill="auto"/>
                            </w:tcPr>
                            <w:p w:rsidR="0027633C" w:rsidRPr="001D1B70" w:rsidRDefault="00F43922"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spacing w:val="3"/>
                                </w:rPr>
                              </w:pPr>
                              <w:r w:rsidRPr="001D1B70">
                                <w:rPr>
                                  <w:rFonts w:ascii="Times New Roman" w:hAnsi="Times New Roman"/>
                                </w:rPr>
                                <w:t>1. Применяет современные методы анализа возможностей реализации принципов корпоративного управления в деятельности компании.</w:t>
                              </w:r>
                            </w:p>
                          </w:tc>
                          <w:tc>
                            <w:tcPr>
                              <w:tcW w:w="2635" w:type="dxa"/>
                              <w:shd w:val="clear" w:color="auto" w:fill="auto"/>
                            </w:tcPr>
                            <w:p w:rsidR="00F43922" w:rsidRPr="001D1B70" w:rsidRDefault="00F43922" w:rsidP="009E35E0">
                              <w:pPr>
                                <w:rPr>
                                  <w:b/>
                                </w:rPr>
                              </w:pPr>
                              <w:r w:rsidRPr="001D1B70">
                                <w:rPr>
                                  <w:b/>
                                </w:rPr>
                                <w:t xml:space="preserve">Знать: </w:t>
                              </w:r>
                            </w:p>
                            <w:p w:rsidR="00F43922" w:rsidRPr="001D1B70" w:rsidRDefault="00F43922" w:rsidP="009E35E0">
                              <w:r w:rsidRPr="001D1B70">
                                <w:t xml:space="preserve">принципы и сущность корпоративного управления, в </w:t>
                              </w:r>
                              <w:proofErr w:type="spellStart"/>
                              <w:r w:rsidRPr="001D1B70">
                                <w:t>т.ч</w:t>
                              </w:r>
                              <w:proofErr w:type="spellEnd"/>
                              <w:r w:rsidRPr="001D1B70">
                                <w:t>. в компаниях с государственным участием;</w:t>
                              </w:r>
                            </w:p>
                            <w:p w:rsidR="00F43922" w:rsidRPr="001D1B70" w:rsidRDefault="00F43922" w:rsidP="009E35E0">
                              <w:r w:rsidRPr="001D1B70">
                                <w:t>особенности национальной и зарубежных</w:t>
                              </w:r>
                              <w:r w:rsidRPr="001D1B70">
                                <w:tab/>
                                <w:t xml:space="preserve">моделей корпоративного управления; механизм реализации принципов корпоративного </w:t>
                              </w:r>
                              <w:r w:rsidRPr="001D1B70">
                                <w:lastRenderedPageBreak/>
                                <w:t>управления; особенности деятельности топ- менеджмента и совета директоров</w:t>
                              </w:r>
                            </w:p>
                            <w:p w:rsidR="00F43922" w:rsidRPr="001D1B70" w:rsidRDefault="00F43922" w:rsidP="009E35E0">
                              <w:pPr>
                                <w:rPr>
                                  <w:b/>
                                </w:rPr>
                              </w:pPr>
                              <w:r w:rsidRPr="001D1B70">
                                <w:rPr>
                                  <w:b/>
                                </w:rPr>
                                <w:t>Уметь:</w:t>
                              </w:r>
                            </w:p>
                            <w:p w:rsidR="00F43922" w:rsidRPr="001D1B70" w:rsidRDefault="00405BEE" w:rsidP="009E35E0">
                              <w:r w:rsidRPr="001D1B70">
                                <w:t>и</w:t>
                              </w:r>
                              <w:r w:rsidR="00F43922" w:rsidRPr="001D1B70">
                                <w:t>спользовать</w:t>
                              </w:r>
                              <w:r w:rsidRPr="001D1B70">
                                <w:t xml:space="preserve"> </w:t>
                              </w:r>
                              <w:r w:rsidR="00F43922" w:rsidRPr="001D1B70">
                                <w:t xml:space="preserve">принципы корпоративного управления в защите прав акционеров, в </w:t>
                              </w:r>
                              <w:proofErr w:type="spellStart"/>
                              <w:r w:rsidR="00F43922" w:rsidRPr="001D1B70">
                                <w:t>т.ч</w:t>
                              </w:r>
                              <w:proofErr w:type="spellEnd"/>
                              <w:r w:rsidR="00F43922" w:rsidRPr="001D1B70">
                                <w:t>. в компаниях с государственным участием; анализировать специфику зарубежных моделей корпоративного управления и возможностей использования элементов моделей в отечественной практике; анализировать уровень инвестиционной</w:t>
                              </w:r>
                            </w:p>
                            <w:p w:rsidR="00F43922" w:rsidRPr="001D1B70" w:rsidRDefault="00F43922" w:rsidP="009E35E0">
                              <w:r w:rsidRPr="001D1B70">
                                <w:t xml:space="preserve"> привлекательности</w:t>
                              </w:r>
                              <w:r w:rsidRPr="001D1B70">
                                <w:tab/>
                                <w:t xml:space="preserve">и </w:t>
                              </w:r>
                              <w:proofErr w:type="spellStart"/>
                              <w:r w:rsidRPr="001D1B70">
                                <w:t>транспарентности</w:t>
                              </w:r>
                              <w:proofErr w:type="spellEnd"/>
                              <w:r w:rsidRPr="001D1B70">
                                <w:t xml:space="preserve"> компаний;</w:t>
                              </w:r>
                            </w:p>
                            <w:p w:rsidR="0027633C" w:rsidRPr="001D1B70" w:rsidRDefault="00F43922" w:rsidP="009E35E0">
                              <w:pPr>
                                <w:widowControl w:val="0"/>
                                <w:rPr>
                                  <w:color w:val="000000"/>
                                </w:rPr>
                              </w:pPr>
                              <w:r w:rsidRPr="001D1B70">
                                <w:t>оценивать деятельность совета директоров и топ-менеджмента корпораций.</w:t>
                              </w:r>
                            </w:p>
                          </w:tc>
                          <w:tc>
                            <w:tcPr>
                              <w:tcW w:w="2635" w:type="dxa"/>
                            </w:tcPr>
                            <w:p w:rsidR="00FE7377" w:rsidRPr="001D1B70" w:rsidRDefault="0053091E" w:rsidP="009E35E0">
                              <w:pPr>
                                <w:pStyle w:val="a4"/>
                                <w:shd w:val="clear" w:color="auto" w:fill="FFFFFF"/>
                                <w:spacing w:before="0" w:beforeAutospacing="0" w:after="0" w:afterAutospacing="0"/>
                              </w:pPr>
                              <w:r w:rsidRPr="001D1B70">
                                <w:rPr>
                                  <w:b/>
                                  <w:bCs/>
                                </w:rPr>
                                <w:lastRenderedPageBreak/>
                                <w:t>Задание 1.</w:t>
                              </w:r>
                              <w:r w:rsidRPr="001D1B70">
                                <w:t xml:space="preserve"> </w:t>
                              </w:r>
                              <w:r w:rsidR="00FE7377" w:rsidRPr="001D1B70">
                                <w:t xml:space="preserve">Провести оценку </w:t>
                              </w:r>
                              <w:proofErr w:type="spellStart"/>
                              <w:r w:rsidR="00FE7377" w:rsidRPr="001D1B70">
                                <w:t>инвестиционнои</w:t>
                              </w:r>
                              <w:proofErr w:type="spellEnd"/>
                              <w:r w:rsidR="00FE7377" w:rsidRPr="001D1B70">
                                <w:t xml:space="preserve">̆ привлекательности компании и разработать рекомендации по ее повышению. </w:t>
                              </w:r>
                            </w:p>
                            <w:p w:rsidR="00FE7377" w:rsidRPr="001D1B70" w:rsidRDefault="00FE7377" w:rsidP="009E35E0">
                              <w:pPr>
                                <w:pStyle w:val="a4"/>
                                <w:shd w:val="clear" w:color="auto" w:fill="FFFFFF"/>
                                <w:spacing w:before="0" w:beforeAutospacing="0" w:after="0" w:afterAutospacing="0"/>
                              </w:pPr>
                            </w:p>
                            <w:p w:rsidR="0027633C" w:rsidRPr="001D1B70" w:rsidRDefault="0027633C" w:rsidP="009E35E0">
                              <w:pPr>
                                <w:widowControl w:val="0"/>
                              </w:pPr>
                            </w:p>
                          </w:tc>
                        </w:tr>
                        <w:tr w:rsidR="0027633C" w:rsidRPr="001D1B70" w:rsidTr="0027633C">
                          <w:tc>
                            <w:tcPr>
                              <w:tcW w:w="1910" w:type="dxa"/>
                              <w:vMerge/>
                              <w:tcBorders>
                                <w:left w:val="single" w:sz="4" w:space="0" w:color="auto"/>
                                <w:right w:val="single" w:sz="4" w:space="0" w:color="auto"/>
                              </w:tcBorders>
                              <w:shd w:val="clear" w:color="auto" w:fill="auto"/>
                            </w:tcPr>
                            <w:p w:rsidR="0027633C" w:rsidRPr="001D1B70" w:rsidRDefault="0027633C" w:rsidP="009E35E0">
                              <w:pPr>
                                <w:widowControl w:val="0"/>
                              </w:pPr>
                            </w:p>
                          </w:tc>
                          <w:tc>
                            <w:tcPr>
                              <w:tcW w:w="2317" w:type="dxa"/>
                              <w:shd w:val="clear" w:color="auto" w:fill="auto"/>
                            </w:tcPr>
                            <w:p w:rsidR="0027633C" w:rsidRPr="001D1B70" w:rsidRDefault="00F43922"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spacing w:val="3"/>
                                </w:rPr>
                              </w:pPr>
                              <w:r w:rsidRPr="001D1B70">
                                <w:rPr>
                                  <w:rFonts w:ascii="Times New Roman" w:hAnsi="Times New Roman"/>
                                  <w:color w:val="auto"/>
                                  <w:shd w:val="clear" w:color="auto" w:fill="FFFFFF"/>
                                </w:rPr>
                                <w:t xml:space="preserve">2.  </w:t>
                              </w:r>
                              <w:r w:rsidRPr="001D1B70">
                                <w:rPr>
                                  <w:rFonts w:ascii="Times New Roman" w:hAnsi="Times New Roman"/>
                                </w:rPr>
                                <w:t>Определяет способы организации деятельности органов корпоративного управления.</w:t>
                              </w:r>
                            </w:p>
                          </w:tc>
                          <w:tc>
                            <w:tcPr>
                              <w:tcW w:w="2635" w:type="dxa"/>
                              <w:shd w:val="clear" w:color="auto" w:fill="auto"/>
                            </w:tcPr>
                            <w:p w:rsidR="00F43922" w:rsidRPr="001D1B70" w:rsidRDefault="00F43922" w:rsidP="009E35E0">
                              <w:pPr>
                                <w:rPr>
                                  <w:b/>
                                </w:rPr>
                              </w:pPr>
                              <w:r w:rsidRPr="001D1B70">
                                <w:rPr>
                                  <w:b/>
                                </w:rPr>
                                <w:t xml:space="preserve">Знать: </w:t>
                              </w:r>
                            </w:p>
                            <w:p w:rsidR="00F43922" w:rsidRPr="001D1B70" w:rsidRDefault="00F43922" w:rsidP="009E35E0">
                              <w:pPr>
                                <w:rPr>
                                  <w:b/>
                                </w:rPr>
                              </w:pPr>
                              <w:r w:rsidRPr="001D1B70">
                                <w:t>Структуру органов управления корпорации; основные взаимосвязи между органами управления; специфику взаимодействия акционеров, совета директоров и топ-менеджмента; компетенции органов управления корпорации; основные формы отчетности и контроля в системе корпоративного управления.</w:t>
                              </w:r>
                            </w:p>
                            <w:p w:rsidR="00F43922" w:rsidRPr="001D1B70" w:rsidRDefault="00F43922" w:rsidP="009E35E0">
                              <w:pPr>
                                <w:rPr>
                                  <w:b/>
                                </w:rPr>
                              </w:pPr>
                              <w:r w:rsidRPr="001D1B70">
                                <w:rPr>
                                  <w:b/>
                                </w:rPr>
                                <w:lastRenderedPageBreak/>
                                <w:t>Уметь:</w:t>
                              </w:r>
                            </w:p>
                            <w:p w:rsidR="0027633C" w:rsidRPr="001D1B70" w:rsidRDefault="00F43922" w:rsidP="009E35E0">
                              <w:pPr>
                                <w:widowControl w:val="0"/>
                                <w:tabs>
                                  <w:tab w:val="left" w:pos="540"/>
                                </w:tabs>
                                <w:rPr>
                                  <w:color w:val="000000"/>
                                </w:rPr>
                              </w:pPr>
                              <w:r w:rsidRPr="001D1B70">
                                <w:rPr>
                                  <w:bCs/>
                                </w:rPr>
                                <w:t>Формировать структуру корпоративного управления; определять функции органов управления в конкретной организации; формировать надлежащую структуру отчетности и контроля в корпорации.</w:t>
                              </w:r>
                            </w:p>
                          </w:tc>
                          <w:tc>
                            <w:tcPr>
                              <w:tcW w:w="2635" w:type="dxa"/>
                            </w:tcPr>
                            <w:p w:rsidR="00405BEE" w:rsidRPr="001D1B70" w:rsidRDefault="00E043E3" w:rsidP="009E35E0">
                              <w:pPr>
                                <w:pStyle w:val="a4"/>
                                <w:spacing w:before="0" w:beforeAutospacing="0" w:after="0" w:afterAutospacing="0"/>
                              </w:pPr>
                              <w:r w:rsidRPr="001D1B70">
                                <w:rPr>
                                  <w:b/>
                                  <w:bCs/>
                                </w:rPr>
                                <w:lastRenderedPageBreak/>
                                <w:t>Задание</w:t>
                              </w:r>
                              <w:r w:rsidR="0053091E" w:rsidRPr="001D1B70">
                                <w:rPr>
                                  <w:b/>
                                  <w:bCs/>
                                </w:rPr>
                                <w:t xml:space="preserve"> 1</w:t>
                              </w:r>
                              <w:r w:rsidRPr="001D1B70">
                                <w:rPr>
                                  <w:b/>
                                  <w:bCs/>
                                </w:rPr>
                                <w:t>.</w:t>
                              </w:r>
                              <w:r w:rsidRPr="001D1B70">
                                <w:t xml:space="preserve"> </w:t>
                              </w:r>
                              <w:r w:rsidR="00405BEE" w:rsidRPr="001D1B70">
                                <w:t xml:space="preserve">Провести анализ Положения ЦБ РФ «Об общих собраниях акционеров. Выявить порядок подготовки, созыва и проведения ОСА в России </w:t>
                              </w:r>
                            </w:p>
                            <w:p w:rsidR="00405BEE" w:rsidRPr="001D1B70" w:rsidRDefault="0053091E" w:rsidP="009E35E0">
                              <w:pPr>
                                <w:pStyle w:val="a4"/>
                                <w:spacing w:before="0" w:beforeAutospacing="0" w:after="0" w:afterAutospacing="0"/>
                              </w:pPr>
                              <w:r w:rsidRPr="001D1B70">
                                <w:rPr>
                                  <w:b/>
                                  <w:bCs/>
                                </w:rPr>
                                <w:t xml:space="preserve">Задание 2. </w:t>
                              </w:r>
                              <w:r w:rsidR="00405BEE" w:rsidRPr="001D1B70">
                                <w:t xml:space="preserve">Провести анализ практики проведения ОСА в России и за рубежом </w:t>
                              </w:r>
                            </w:p>
                            <w:p w:rsidR="0027633C" w:rsidRPr="001D1B70" w:rsidRDefault="0027633C" w:rsidP="009E35E0">
                              <w:pPr>
                                <w:widowControl w:val="0"/>
                              </w:pPr>
                            </w:p>
                          </w:tc>
                        </w:tr>
                        <w:tr w:rsidR="0027633C" w:rsidRPr="001D1B70" w:rsidTr="0027633C">
                          <w:tc>
                            <w:tcPr>
                              <w:tcW w:w="1910" w:type="dxa"/>
                              <w:vMerge/>
                              <w:tcBorders>
                                <w:left w:val="single" w:sz="4" w:space="0" w:color="auto"/>
                                <w:bottom w:val="single" w:sz="4" w:space="0" w:color="auto"/>
                                <w:right w:val="single" w:sz="4" w:space="0" w:color="auto"/>
                              </w:tcBorders>
                              <w:shd w:val="clear" w:color="auto" w:fill="auto"/>
                            </w:tcPr>
                            <w:p w:rsidR="0027633C" w:rsidRPr="001D1B70" w:rsidRDefault="0027633C" w:rsidP="009E35E0">
                              <w:pPr>
                                <w:widowControl w:val="0"/>
                              </w:pPr>
                            </w:p>
                          </w:tc>
                          <w:tc>
                            <w:tcPr>
                              <w:tcW w:w="2317" w:type="dxa"/>
                              <w:shd w:val="clear" w:color="auto" w:fill="auto"/>
                            </w:tcPr>
                            <w:p w:rsidR="0027633C" w:rsidRPr="001D1B70" w:rsidRDefault="00F43922"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color w:val="333333"/>
                                  <w:shd w:val="clear" w:color="auto" w:fill="FFFFFF"/>
                                </w:rPr>
                              </w:pPr>
                              <w:r w:rsidRPr="001D1B70">
                                <w:rPr>
                                  <w:rFonts w:ascii="Times New Roman" w:hAnsi="Times New Roman"/>
                                </w:rPr>
                                <w:t>3. Организует эффективное  взаимодействие органов корпоративного управления с целью повышения результативности их деятельности</w:t>
                              </w:r>
                            </w:p>
                          </w:tc>
                          <w:tc>
                            <w:tcPr>
                              <w:tcW w:w="2635" w:type="dxa"/>
                              <w:shd w:val="clear" w:color="auto" w:fill="auto"/>
                            </w:tcPr>
                            <w:p w:rsidR="00F43922" w:rsidRPr="001D1B70" w:rsidRDefault="00F43922" w:rsidP="009E35E0">
                              <w:pPr>
                                <w:rPr>
                                  <w:b/>
                                </w:rPr>
                              </w:pPr>
                              <w:r w:rsidRPr="001D1B70">
                                <w:rPr>
                                  <w:b/>
                                </w:rPr>
                                <w:t>Знать:</w:t>
                              </w:r>
                            </w:p>
                            <w:p w:rsidR="00F43922" w:rsidRPr="001D1B70" w:rsidRDefault="00F43922" w:rsidP="009E35E0">
                              <w:pPr>
                                <w:rPr>
                                  <w:b/>
                                </w:rPr>
                              </w:pPr>
                              <w:r w:rsidRPr="001D1B70">
                                <w:rPr>
                                  <w:bCs/>
                                </w:rPr>
                                <w:t xml:space="preserve">Права акционеров, теорию агентских издержек, виды конфликтов в системе корпоративного управления; особенности деятельности совета директоров в минимизации корпоративных конфликтов; способы и механизмы управления конфликтами в корпорации. </w:t>
                              </w:r>
                            </w:p>
                            <w:p w:rsidR="00F43922" w:rsidRPr="001D1B70" w:rsidRDefault="00F43922" w:rsidP="009E35E0">
                              <w:pPr>
                                <w:rPr>
                                  <w:b/>
                                </w:rPr>
                              </w:pPr>
                              <w:r w:rsidRPr="001D1B70">
                                <w:rPr>
                                  <w:b/>
                                </w:rPr>
                                <w:t>Уметь:</w:t>
                              </w:r>
                            </w:p>
                            <w:p w:rsidR="0027633C" w:rsidRPr="001D1B70" w:rsidRDefault="00F43922" w:rsidP="009E35E0">
                              <w:pPr>
                                <w:widowControl w:val="0"/>
                                <w:tabs>
                                  <w:tab w:val="left" w:pos="540"/>
                                </w:tabs>
                                <w:rPr>
                                  <w:color w:val="000000"/>
                                </w:rPr>
                              </w:pPr>
                              <w:r w:rsidRPr="001D1B70">
                                <w:rPr>
                                  <w:bCs/>
                                </w:rPr>
                                <w:t>Выявлять конфликты в системе корпоративного управления; управлять конфликтными ситуациями в процессе взаимодействия между органами управления.</w:t>
                              </w:r>
                            </w:p>
                          </w:tc>
                          <w:tc>
                            <w:tcPr>
                              <w:tcW w:w="2635" w:type="dxa"/>
                            </w:tcPr>
                            <w:p w:rsidR="00405BEE" w:rsidRPr="001D1B70" w:rsidRDefault="002810DD" w:rsidP="009E35E0">
                              <w:pPr>
                                <w:pStyle w:val="a4"/>
                                <w:spacing w:before="0" w:beforeAutospacing="0" w:after="0" w:afterAutospacing="0"/>
                              </w:pPr>
                              <w:r w:rsidRPr="001D1B70">
                                <w:rPr>
                                  <w:b/>
                                  <w:bCs/>
                                </w:rPr>
                                <w:t>Задание.</w:t>
                              </w:r>
                              <w:r w:rsidRPr="001D1B70">
                                <w:t xml:space="preserve"> </w:t>
                              </w:r>
                              <w:r w:rsidR="00405BEE" w:rsidRPr="001D1B70">
                                <w:t xml:space="preserve">Как организовать эффективное заседание совета директоров: разработать процедуру проведения заседания, проанализировав современную практику </w:t>
                              </w:r>
                            </w:p>
                            <w:p w:rsidR="0027633C" w:rsidRPr="001D1B70" w:rsidRDefault="0027633C" w:rsidP="009E35E0">
                              <w:pPr>
                                <w:widowControl w:val="0"/>
                              </w:pPr>
                            </w:p>
                          </w:tc>
                        </w:tr>
                        <w:tr w:rsidR="0024032D" w:rsidRPr="001D1B70" w:rsidTr="0027633C">
                          <w:tc>
                            <w:tcPr>
                              <w:tcW w:w="1910" w:type="dxa"/>
                              <w:vMerge w:val="restart"/>
                              <w:tcBorders>
                                <w:top w:val="single" w:sz="4" w:space="0" w:color="auto"/>
                                <w:left w:val="single" w:sz="4" w:space="0" w:color="auto"/>
                                <w:right w:val="single" w:sz="4" w:space="0" w:color="auto"/>
                              </w:tcBorders>
                              <w:shd w:val="clear" w:color="auto" w:fill="auto"/>
                            </w:tcPr>
                            <w:p w:rsidR="0024032D" w:rsidRPr="001D1B70" w:rsidRDefault="0024032D" w:rsidP="009E35E0">
                              <w:pPr>
                                <w:widowControl w:val="0"/>
                                <w:rPr>
                                  <w:color w:val="000000"/>
                                </w:rPr>
                              </w:pPr>
                              <w:r w:rsidRPr="001D1B70">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w:t>
                              </w:r>
                              <w:r w:rsidRPr="001D1B70">
                                <w:lastRenderedPageBreak/>
                                <w:t>материальными и финансовыми потоками, а также всеми видами рисков деятельности экономических систем (ПКН-4)</w:t>
                              </w:r>
                            </w:p>
                          </w:tc>
                          <w:tc>
                            <w:tcPr>
                              <w:tcW w:w="2317" w:type="dxa"/>
                              <w:shd w:val="clear" w:color="auto" w:fill="auto"/>
                            </w:tcPr>
                            <w:p w:rsidR="0024032D" w:rsidRPr="001D1B70" w:rsidRDefault="0024032D" w:rsidP="009E35E0">
                              <w:pPr>
                                <w:tabs>
                                  <w:tab w:val="left" w:pos="1418"/>
                                </w:tabs>
                              </w:pPr>
                              <w:r w:rsidRPr="001D1B70">
                                <w:lastRenderedPageBreak/>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rsidR="0024032D" w:rsidRPr="001D1B70" w:rsidRDefault="0024032D" w:rsidP="009E35E0">
                              <w:pPr>
                                <w:widowControl w:val="0"/>
                                <w:rPr>
                                  <w:color w:val="000000"/>
                                </w:rPr>
                              </w:pPr>
                            </w:p>
                          </w:tc>
                          <w:tc>
                            <w:tcPr>
                              <w:tcW w:w="2635" w:type="dxa"/>
                              <w:shd w:val="clear" w:color="auto" w:fill="auto"/>
                            </w:tcPr>
                            <w:p w:rsidR="0024032D" w:rsidRPr="001D1B70" w:rsidRDefault="0024032D" w:rsidP="009E35E0">
                              <w:pPr>
                                <w:rPr>
                                  <w:b/>
                                </w:rPr>
                              </w:pPr>
                              <w:r w:rsidRPr="001D1B70">
                                <w:rPr>
                                  <w:b/>
                                </w:rPr>
                                <w:t xml:space="preserve">Знать: </w:t>
                              </w:r>
                            </w:p>
                            <w:p w:rsidR="0024032D" w:rsidRPr="001D1B70" w:rsidRDefault="0024032D" w:rsidP="009E35E0">
                              <w:r w:rsidRPr="001D1B70">
                                <w:t>особенности составления годового отчета отечественных компаний; особенности</w:t>
                              </w:r>
                              <w:r w:rsidRPr="001D1B70">
                                <w:tab/>
                                <w:t xml:space="preserve">составления нефинансового отчета компаний с учетом требований международных стандартов; виды рейтинговых оценок в </w:t>
                              </w:r>
                              <w:r w:rsidRPr="001D1B70">
                                <w:lastRenderedPageBreak/>
                                <w:t xml:space="preserve">области корпоративного управления; виды рисков корпоративного управления; </w:t>
                              </w:r>
                              <w:r w:rsidRPr="001D1B70">
                                <w:rPr>
                                  <w:rFonts w:eastAsia="Calibri"/>
                                  <w:lang w:eastAsia="en-US"/>
                                </w:rPr>
                                <w:t xml:space="preserve">методы </w:t>
                              </w:r>
                              <w:r w:rsidRPr="001D1B70">
                                <w:rPr>
                                  <w:lang w:eastAsia="en-US"/>
                                </w:rPr>
                                <w:t>управления бизнес-процессами и их реинжиниринг</w:t>
                              </w:r>
                            </w:p>
                            <w:p w:rsidR="0024032D" w:rsidRPr="001D1B70" w:rsidRDefault="0024032D" w:rsidP="009E35E0">
                              <w:pPr>
                                <w:rPr>
                                  <w:b/>
                                </w:rPr>
                              </w:pPr>
                              <w:r w:rsidRPr="001D1B70">
                                <w:rPr>
                                  <w:b/>
                                </w:rPr>
                                <w:t>Уметь:</w:t>
                              </w:r>
                            </w:p>
                            <w:p w:rsidR="0024032D" w:rsidRPr="001D1B70" w:rsidRDefault="0024032D" w:rsidP="009E35E0">
                              <w:pPr>
                                <w:widowControl w:val="0"/>
                                <w:rPr>
                                  <w:color w:val="000000"/>
                                </w:rPr>
                              </w:pPr>
                              <w:r w:rsidRPr="001D1B70">
                                <w:t>анализировать годовой отчет компании; анализировать нефинансовый отчет компании; анализировать рейтинговые оценки в области корпоративного управления; анализировать риски в области корпоративного управления.</w:t>
                              </w:r>
                            </w:p>
                          </w:tc>
                          <w:tc>
                            <w:tcPr>
                              <w:tcW w:w="2635" w:type="dxa"/>
                            </w:tcPr>
                            <w:p w:rsidR="000F3BC6" w:rsidRPr="001D1B70" w:rsidRDefault="000F3BC6" w:rsidP="009E35E0">
                              <w:pPr>
                                <w:widowControl w:val="0"/>
                              </w:pPr>
                              <w:r w:rsidRPr="001D1B70">
                                <w:rPr>
                                  <w:b/>
                                  <w:bCs/>
                                </w:rPr>
                                <w:lastRenderedPageBreak/>
                                <w:t>Задание.</w:t>
                              </w:r>
                              <w:r w:rsidRPr="001D1B70">
                                <w:t xml:space="preserve"> </w:t>
                              </w:r>
                            </w:p>
                            <w:p w:rsidR="0024032D" w:rsidRPr="001D1B70" w:rsidRDefault="000F3BC6" w:rsidP="009E35E0">
                              <w:pPr>
                                <w:widowControl w:val="0"/>
                              </w:pPr>
                              <w:r w:rsidRPr="001D1B70">
                                <w:t xml:space="preserve">Разработать рекомендации по формированию годового отчета, проанализировав и сравнив годовые отчеты четырёх компаний: американской компании; российской компании, акции которой торгуются на </w:t>
                              </w:r>
                              <w:r w:rsidRPr="001D1B70">
                                <w:lastRenderedPageBreak/>
                                <w:t>1 уровне листинга Московской биржи; российской компании, акции которой торгуются на 2 уровне листинга Московской биржи; российской компании, акции которой торгуются на 3 уровне листинга Московской биржи. Выявить отличительные особенности содержания годовых отчетов анализируемых компаний.</w:t>
                              </w:r>
                            </w:p>
                          </w:tc>
                        </w:tr>
                        <w:tr w:rsidR="0024032D" w:rsidRPr="001D1B70" w:rsidTr="0027633C">
                          <w:tc>
                            <w:tcPr>
                              <w:tcW w:w="1910" w:type="dxa"/>
                              <w:vMerge/>
                              <w:tcBorders>
                                <w:left w:val="single" w:sz="4" w:space="0" w:color="auto"/>
                                <w:right w:val="single" w:sz="4" w:space="0" w:color="auto"/>
                              </w:tcBorders>
                              <w:shd w:val="clear" w:color="auto" w:fill="auto"/>
                            </w:tcPr>
                            <w:p w:rsidR="0024032D" w:rsidRPr="001D1B70" w:rsidRDefault="0024032D" w:rsidP="009E35E0">
                              <w:pPr>
                                <w:widowControl w:val="0"/>
                                <w:rPr>
                                  <w:color w:val="000000"/>
                                </w:rPr>
                              </w:pPr>
                            </w:p>
                          </w:tc>
                          <w:tc>
                            <w:tcPr>
                              <w:tcW w:w="2317" w:type="dxa"/>
                              <w:shd w:val="clear" w:color="auto" w:fill="auto"/>
                            </w:tcPr>
                            <w:p w:rsidR="0024032D" w:rsidRPr="001D1B70" w:rsidRDefault="0024032D" w:rsidP="009E35E0">
                              <w:pPr>
                                <w:tabs>
                                  <w:tab w:val="left" w:pos="1418"/>
                                </w:tabs>
                              </w:pPr>
                              <w:r w:rsidRPr="001D1B70">
                                <w:t>2.Демонстрирует владение методами управления бизнес-процессами и их реинжиниринга.</w:t>
                              </w:r>
                            </w:p>
                            <w:p w:rsidR="0024032D" w:rsidRPr="001D1B70" w:rsidRDefault="0024032D" w:rsidP="009E35E0">
                              <w:pPr>
                                <w:widowControl w:val="0"/>
                                <w:rPr>
                                  <w:color w:val="000000"/>
                                </w:rPr>
                              </w:pPr>
                            </w:p>
                          </w:tc>
                          <w:tc>
                            <w:tcPr>
                              <w:tcW w:w="2635" w:type="dxa"/>
                              <w:shd w:val="clear" w:color="auto" w:fill="auto"/>
                            </w:tcPr>
                            <w:p w:rsidR="0024032D" w:rsidRPr="001D1B70" w:rsidRDefault="0024032D" w:rsidP="009E35E0">
                              <w:pPr>
                                <w:rPr>
                                  <w:b/>
                                </w:rPr>
                              </w:pPr>
                              <w:r w:rsidRPr="001D1B70">
                                <w:rPr>
                                  <w:b/>
                                </w:rPr>
                                <w:t>Знать:</w:t>
                              </w:r>
                            </w:p>
                            <w:p w:rsidR="0024032D" w:rsidRPr="001D1B70" w:rsidRDefault="0024032D" w:rsidP="009E35E0">
                              <w:pPr>
                                <w:rPr>
                                  <w:b/>
                                </w:rPr>
                              </w:pPr>
                              <w:r w:rsidRPr="001D1B70">
                                <w:t xml:space="preserve">Основные бизнес-процессы в корпорации; процессы корпоративного управления; особенности процесса реинжиниринга; основные элементы стратегии; формы контроля основных процессов в организация; основы формирования информационных систем.  </w:t>
                              </w:r>
                            </w:p>
                            <w:p w:rsidR="0024032D" w:rsidRPr="001D1B70" w:rsidRDefault="0024032D" w:rsidP="009E35E0">
                              <w:pPr>
                                <w:rPr>
                                  <w:b/>
                                </w:rPr>
                              </w:pPr>
                              <w:r w:rsidRPr="001D1B70">
                                <w:rPr>
                                  <w:b/>
                                </w:rPr>
                                <w:t>Уметь:</w:t>
                              </w:r>
                            </w:p>
                            <w:p w:rsidR="0024032D" w:rsidRPr="001D1B70" w:rsidRDefault="0024032D" w:rsidP="009E35E0">
                              <w:pPr>
                                <w:widowControl w:val="0"/>
                              </w:pPr>
                              <w:r w:rsidRPr="001D1B70">
                                <w:t xml:space="preserve">Формировать и контролировать бизнес-процессы в корпорации, процессы корпоративного управления; проводить реинжиниринг в организации; формировать стратегию; формировать информационные </w:t>
                              </w:r>
                              <w:r w:rsidRPr="001D1B70">
                                <w:lastRenderedPageBreak/>
                                <w:t xml:space="preserve">системы.  </w:t>
                              </w:r>
                            </w:p>
                          </w:tc>
                          <w:tc>
                            <w:tcPr>
                              <w:tcW w:w="2635" w:type="dxa"/>
                            </w:tcPr>
                            <w:p w:rsidR="000F3BC6" w:rsidRPr="001D1B70" w:rsidRDefault="000F3BC6" w:rsidP="009E35E0">
                              <w:pPr>
                                <w:pStyle w:val="a4"/>
                                <w:shd w:val="clear" w:color="auto" w:fill="FFFFFF"/>
                                <w:spacing w:before="0" w:beforeAutospacing="0" w:after="0" w:afterAutospacing="0"/>
                              </w:pPr>
                              <w:r w:rsidRPr="001D1B70">
                                <w:rPr>
                                  <w:b/>
                                  <w:bCs/>
                                </w:rPr>
                                <w:lastRenderedPageBreak/>
                                <w:t>Задание</w:t>
                              </w:r>
                              <w:r w:rsidR="0053091E" w:rsidRPr="001D1B70">
                                <w:rPr>
                                  <w:b/>
                                  <w:bCs/>
                                </w:rPr>
                                <w:t xml:space="preserve"> 1</w:t>
                              </w:r>
                              <w:r w:rsidRPr="001D1B70">
                                <w:rPr>
                                  <w:b/>
                                  <w:bCs/>
                                </w:rPr>
                                <w:t xml:space="preserve">. </w:t>
                              </w:r>
                              <w:r w:rsidRPr="001D1B70">
                                <w:t xml:space="preserve">Разработать рекомендации по совершенствованию составления и раскрытия </w:t>
                              </w:r>
                              <w:proofErr w:type="spellStart"/>
                              <w:r w:rsidRPr="001D1B70">
                                <w:t>финансовои</w:t>
                              </w:r>
                              <w:proofErr w:type="spellEnd"/>
                              <w:r w:rsidRPr="001D1B70">
                                <w:t>̆ и нефинансовой</w:t>
                              </w:r>
                              <w:r w:rsidR="0073313A" w:rsidRPr="001D1B70">
                                <w:t xml:space="preserve"> </w:t>
                              </w:r>
                              <w:r w:rsidRPr="001D1B70">
                                <w:t>отчетности в</w:t>
                              </w:r>
                              <w:r w:rsidR="0073313A" w:rsidRPr="001D1B70">
                                <w:t xml:space="preserve"> </w:t>
                              </w:r>
                              <w:proofErr w:type="spellStart"/>
                              <w:r w:rsidRPr="001D1B70">
                                <w:t>российскои</w:t>
                              </w:r>
                              <w:proofErr w:type="spellEnd"/>
                              <w:r w:rsidRPr="001D1B70">
                                <w:t xml:space="preserve">̆ компании </w:t>
                              </w:r>
                            </w:p>
                            <w:p w:rsidR="0053091E" w:rsidRPr="001D1B70" w:rsidRDefault="0053091E" w:rsidP="009E35E0">
                              <w:r w:rsidRPr="001D1B70">
                                <w:rPr>
                                  <w:b/>
                                  <w:bCs/>
                                </w:rPr>
                                <w:t>Задание 2.</w:t>
                              </w:r>
                              <w:r w:rsidRPr="001D1B70">
                                <w:t xml:space="preserve"> Руководство компании Y принимает решение об инвестициях в размере 200 000 млн руб. в акции одной из двух компаний: А или В.</w:t>
                              </w:r>
                            </w:p>
                            <w:p w:rsidR="0053091E" w:rsidRPr="001D1B70" w:rsidRDefault="0053091E" w:rsidP="009E35E0">
                              <w:r w:rsidRPr="001D1B70">
                                <w:t>Акции компании А являются рискованными, но</w:t>
                              </w:r>
                            </w:p>
                            <w:p w:rsidR="0053091E" w:rsidRPr="001D1B70" w:rsidRDefault="0053091E" w:rsidP="009E35E0">
                              <w:r w:rsidRPr="001D1B70">
                                <w:t xml:space="preserve">могут принести 50% прибыли от суммы инвестиции на протяжении следующего года. Если условия развития экономики будут неблагоприятны, сумма инвестиции </w:t>
                              </w:r>
                              <w:r w:rsidRPr="001D1B70">
                                <w:lastRenderedPageBreak/>
                                <w:t>может обесцениться на 20%.</w:t>
                              </w:r>
                            </w:p>
                            <w:p w:rsidR="0053091E" w:rsidRPr="001D1B70" w:rsidRDefault="0053091E" w:rsidP="009E35E0">
                              <w:r w:rsidRPr="001D1B70">
                                <w:t xml:space="preserve">Компания </w:t>
                              </w:r>
                              <w:proofErr w:type="gramStart"/>
                              <w:r w:rsidRPr="001D1B70">
                                <w:t>В обеспечивает</w:t>
                              </w:r>
                              <w:proofErr w:type="gramEnd"/>
                              <w:r w:rsidRPr="001D1B70">
                                <w:t xml:space="preserve"> безопасность инвестиций с 15% прибыли в условиях повышения котировок и только 7% - в условиях понижения котировок. Аналитики с вероятностью 60% прогнозируют повышение котировок и с вероятностью 30% - понижение котировок.</w:t>
                              </w:r>
                            </w:p>
                            <w:p w:rsidR="0053091E" w:rsidRPr="001D1B70" w:rsidRDefault="0053091E" w:rsidP="009E35E0">
                              <w:r w:rsidRPr="001D1B70">
                                <w:t>Обоснуйте решение о выборе объекта инвестирования: в какую компанию следует вложить деньги?</w:t>
                              </w:r>
                            </w:p>
                            <w:p w:rsidR="0053091E" w:rsidRPr="001D1B70" w:rsidRDefault="0053091E" w:rsidP="009E35E0">
                              <w:pPr>
                                <w:pStyle w:val="a4"/>
                                <w:shd w:val="clear" w:color="auto" w:fill="FFFFFF"/>
                                <w:spacing w:before="0" w:beforeAutospacing="0" w:after="0" w:afterAutospacing="0"/>
                              </w:pPr>
                            </w:p>
                            <w:p w:rsidR="0024032D" w:rsidRPr="001D1B70" w:rsidRDefault="0024032D" w:rsidP="009E35E0">
                              <w:pPr>
                                <w:widowControl w:val="0"/>
                              </w:pPr>
                            </w:p>
                          </w:tc>
                        </w:tr>
                        <w:tr w:rsidR="0024032D" w:rsidRPr="001D1B70" w:rsidTr="0024032D">
                          <w:tc>
                            <w:tcPr>
                              <w:tcW w:w="1910" w:type="dxa"/>
                              <w:vMerge/>
                              <w:tcBorders>
                                <w:left w:val="single" w:sz="4" w:space="0" w:color="auto"/>
                                <w:right w:val="single" w:sz="4" w:space="0" w:color="auto"/>
                              </w:tcBorders>
                              <w:shd w:val="clear" w:color="auto" w:fill="auto"/>
                            </w:tcPr>
                            <w:p w:rsidR="0024032D" w:rsidRPr="001D1B70" w:rsidRDefault="0024032D" w:rsidP="009E35E0">
                              <w:pPr>
                                <w:widowControl w:val="0"/>
                                <w:rPr>
                                  <w:color w:val="000000"/>
                                </w:rPr>
                              </w:pPr>
                            </w:p>
                          </w:tc>
                          <w:tc>
                            <w:tcPr>
                              <w:tcW w:w="2317" w:type="dxa"/>
                              <w:shd w:val="clear" w:color="auto" w:fill="auto"/>
                            </w:tcPr>
                            <w:p w:rsidR="0024032D" w:rsidRPr="001D1B70" w:rsidRDefault="0024032D" w:rsidP="009E35E0">
                              <w:pPr>
                                <w:tabs>
                                  <w:tab w:val="left" w:pos="1418"/>
                                </w:tabs>
                              </w:pPr>
                              <w:r w:rsidRPr="001D1B70">
                                <w:t>3. Реализует способность управления материальными и финансовыми потоками.</w:t>
                              </w:r>
                            </w:p>
                            <w:p w:rsidR="0024032D" w:rsidRPr="001D1B70" w:rsidRDefault="0024032D" w:rsidP="009E35E0">
                              <w:pPr>
                                <w:widowControl w:val="0"/>
                                <w:tabs>
                                  <w:tab w:val="left" w:pos="540"/>
                                </w:tabs>
                                <w:rPr>
                                  <w:color w:val="000000"/>
                                </w:rPr>
                              </w:pPr>
                            </w:p>
                          </w:tc>
                          <w:tc>
                            <w:tcPr>
                              <w:tcW w:w="2635" w:type="dxa"/>
                              <w:shd w:val="clear" w:color="auto" w:fill="auto"/>
                            </w:tcPr>
                            <w:p w:rsidR="0024032D" w:rsidRPr="001D1B70" w:rsidRDefault="0024032D" w:rsidP="009E35E0">
                              <w:pPr>
                                <w:rPr>
                                  <w:b/>
                                </w:rPr>
                              </w:pPr>
                              <w:r w:rsidRPr="001D1B70">
                                <w:rPr>
                                  <w:b/>
                                </w:rPr>
                                <w:t>Знать:</w:t>
                              </w:r>
                            </w:p>
                            <w:p w:rsidR="0024032D" w:rsidRPr="001D1B70" w:rsidRDefault="0024032D" w:rsidP="009E35E0">
                              <w:r w:rsidRPr="001D1B70">
                                <w:t>Основные методики определения размера дивидендов; правила формирования дивидендной политики.</w:t>
                              </w:r>
                            </w:p>
                            <w:p w:rsidR="0024032D" w:rsidRPr="001D1B70" w:rsidRDefault="0024032D" w:rsidP="009E35E0">
                              <w:pPr>
                                <w:rPr>
                                  <w:b/>
                                </w:rPr>
                              </w:pPr>
                              <w:r w:rsidRPr="001D1B70">
                                <w:rPr>
                                  <w:b/>
                                </w:rPr>
                                <w:t>Уметь:</w:t>
                              </w:r>
                            </w:p>
                            <w:p w:rsidR="0024032D" w:rsidRPr="001D1B70" w:rsidRDefault="0024032D" w:rsidP="009E35E0">
                              <w:pPr>
                                <w:widowControl w:val="0"/>
                                <w:tabs>
                                  <w:tab w:val="left" w:pos="540"/>
                                </w:tabs>
                                <w:rPr>
                                  <w:color w:val="000000"/>
                                </w:rPr>
                              </w:pPr>
                              <w:r w:rsidRPr="001D1B70">
                                <w:t>Определять размер дивидендов; формировать дивидендную политику.</w:t>
                              </w:r>
                            </w:p>
                          </w:tc>
                          <w:tc>
                            <w:tcPr>
                              <w:tcW w:w="2635" w:type="dxa"/>
                            </w:tcPr>
                            <w:p w:rsidR="0024032D" w:rsidRPr="001D1B70" w:rsidRDefault="002810DD" w:rsidP="009E35E0">
                              <w:pPr>
                                <w:widowControl w:val="0"/>
                              </w:pPr>
                              <w:r w:rsidRPr="001D1B70">
                                <w:rPr>
                                  <w:b/>
                                  <w:bCs/>
                                </w:rPr>
                                <w:t>Задание.</w:t>
                              </w:r>
                              <w:r w:rsidRPr="001D1B70">
                                <w:t xml:space="preserve"> Провести анализ дивидендной политики и истории выплаты дивидендов российского ПАО</w:t>
                              </w:r>
                            </w:p>
                          </w:tc>
                        </w:tr>
                        <w:tr w:rsidR="0024032D" w:rsidRPr="001D1B70" w:rsidTr="0024032D">
                          <w:tc>
                            <w:tcPr>
                              <w:tcW w:w="1910" w:type="dxa"/>
                              <w:vMerge/>
                              <w:tcBorders>
                                <w:left w:val="single" w:sz="4" w:space="0" w:color="auto"/>
                                <w:right w:val="single" w:sz="4" w:space="0" w:color="auto"/>
                              </w:tcBorders>
                              <w:shd w:val="clear" w:color="auto" w:fill="auto"/>
                            </w:tcPr>
                            <w:p w:rsidR="0024032D" w:rsidRPr="001D1B70" w:rsidRDefault="0024032D" w:rsidP="009E35E0">
                              <w:pPr>
                                <w:widowControl w:val="0"/>
                                <w:rPr>
                                  <w:color w:val="000000"/>
                                </w:rPr>
                              </w:pPr>
                            </w:p>
                          </w:tc>
                          <w:tc>
                            <w:tcPr>
                              <w:tcW w:w="2317" w:type="dxa"/>
                              <w:shd w:val="clear" w:color="auto" w:fill="auto"/>
                            </w:tcPr>
                            <w:p w:rsidR="0024032D" w:rsidRPr="001D1B70" w:rsidRDefault="0024032D" w:rsidP="009E35E0">
                              <w:pPr>
                                <w:tabs>
                                  <w:tab w:val="left" w:pos="1418"/>
                                </w:tabs>
                              </w:pPr>
                              <w:r w:rsidRPr="001D1B70">
                                <w:t>4. Выявляет риски, существующие в деятельности организации, и управляет ими</w:t>
                              </w:r>
                            </w:p>
                          </w:tc>
                          <w:tc>
                            <w:tcPr>
                              <w:tcW w:w="2635" w:type="dxa"/>
                              <w:shd w:val="clear" w:color="auto" w:fill="auto"/>
                            </w:tcPr>
                            <w:p w:rsidR="0024032D" w:rsidRPr="001D1B70" w:rsidRDefault="0024032D" w:rsidP="009E35E0">
                              <w:pPr>
                                <w:rPr>
                                  <w:b/>
                                </w:rPr>
                              </w:pPr>
                              <w:r w:rsidRPr="001D1B70">
                                <w:rPr>
                                  <w:b/>
                                </w:rPr>
                                <w:t>Знать:</w:t>
                              </w:r>
                            </w:p>
                            <w:p w:rsidR="0024032D" w:rsidRPr="001D1B70" w:rsidRDefault="0024032D" w:rsidP="009E35E0">
                              <w:pPr>
                                <w:rPr>
                                  <w:b/>
                                </w:rPr>
                              </w:pPr>
                              <w:r w:rsidRPr="001D1B70">
                                <w:t xml:space="preserve">Понятие «риск»; виды рисков в системе корпоративного управления; способы оценки рисков; принципы формирования устойчивой системы управления рисками в корпорации.  </w:t>
                              </w:r>
                            </w:p>
                            <w:p w:rsidR="0024032D" w:rsidRPr="001D1B70" w:rsidRDefault="0024032D" w:rsidP="009E35E0">
                              <w:pPr>
                                <w:rPr>
                                  <w:b/>
                                </w:rPr>
                              </w:pPr>
                              <w:r w:rsidRPr="001D1B70">
                                <w:rPr>
                                  <w:b/>
                                </w:rPr>
                                <w:t>Уметь:</w:t>
                              </w:r>
                            </w:p>
                            <w:p w:rsidR="0024032D" w:rsidRPr="001D1B70" w:rsidRDefault="0024032D" w:rsidP="009E35E0">
                              <w:pPr>
                                <w:rPr>
                                  <w:b/>
                                </w:rPr>
                              </w:pPr>
                              <w:r w:rsidRPr="001D1B70">
                                <w:t xml:space="preserve">Определять, оценивать и ранжировать риски в системе </w:t>
                              </w:r>
                              <w:r w:rsidRPr="001D1B70">
                                <w:lastRenderedPageBreak/>
                                <w:t xml:space="preserve">корпоративного управления; обеспечивать формирование устойчивой системы управления рисками в корпорации.  </w:t>
                              </w:r>
                            </w:p>
                          </w:tc>
                          <w:tc>
                            <w:tcPr>
                              <w:tcW w:w="2635" w:type="dxa"/>
                            </w:tcPr>
                            <w:p w:rsidR="0024032D" w:rsidRPr="001D1B70" w:rsidRDefault="000F3BC6" w:rsidP="009E35E0">
                              <w:pPr>
                                <w:widowControl w:val="0"/>
                              </w:pPr>
                              <w:r w:rsidRPr="001D1B70">
                                <w:rPr>
                                  <w:b/>
                                  <w:bCs/>
                                </w:rPr>
                                <w:lastRenderedPageBreak/>
                                <w:t>Задание.</w:t>
                              </w:r>
                              <w:r w:rsidRPr="001D1B70">
                                <w:t xml:space="preserve"> Провести анализ системы управления рисками в российском ПАО, оценить ее эффективность. </w:t>
                              </w:r>
                            </w:p>
                          </w:tc>
                        </w:tr>
                        <w:tr w:rsidR="0024032D" w:rsidRPr="001D1B70" w:rsidTr="0024032D">
                          <w:tc>
                            <w:tcPr>
                              <w:tcW w:w="1910" w:type="dxa"/>
                              <w:vMerge w:val="restart"/>
                              <w:tcBorders>
                                <w:left w:val="single" w:sz="4" w:space="0" w:color="auto"/>
                                <w:right w:val="single" w:sz="4" w:space="0" w:color="auto"/>
                              </w:tcBorders>
                              <w:shd w:val="clear" w:color="auto" w:fill="auto"/>
                            </w:tcPr>
                            <w:p w:rsidR="0024032D" w:rsidRPr="001D1B70" w:rsidRDefault="0024032D" w:rsidP="009E35E0">
                              <w:pPr>
                                <w:widowControl w:val="0"/>
                                <w:rPr>
                                  <w:color w:val="000000"/>
                                </w:rPr>
                              </w:pPr>
                              <w:r w:rsidRPr="001D1B70">
                                <w:t>Способность обобщать и критически оценивать научные исследования в менеджменте и смежных областях, выполнять научно-исследовательские проекты и участвовать в распространении экономических и управленческих знаний (ПКН-5)</w:t>
                              </w:r>
                            </w:p>
                          </w:tc>
                          <w:tc>
                            <w:tcPr>
                              <w:tcW w:w="2317" w:type="dxa"/>
                              <w:shd w:val="clear" w:color="auto" w:fill="auto"/>
                            </w:tcPr>
                            <w:p w:rsidR="0024032D" w:rsidRPr="001D1B70" w:rsidRDefault="0024032D" w:rsidP="009E35E0">
                              <w:pPr>
                                <w:tabs>
                                  <w:tab w:val="left" w:pos="458"/>
                                </w:tabs>
                              </w:pPr>
                              <w:r w:rsidRPr="001D1B70">
                                <w:t>1. Реализует способность организовывать проведение современных научных исследований в таких научных областях как экономика и управление.</w:t>
                              </w:r>
                            </w:p>
                            <w:p w:rsidR="0024032D" w:rsidRPr="001D1B70" w:rsidRDefault="0024032D" w:rsidP="009E35E0">
                              <w:pPr>
                                <w:tabs>
                                  <w:tab w:val="left" w:pos="1418"/>
                                </w:tabs>
                              </w:pPr>
                            </w:p>
                          </w:tc>
                          <w:tc>
                            <w:tcPr>
                              <w:tcW w:w="2635" w:type="dxa"/>
                              <w:shd w:val="clear" w:color="auto" w:fill="auto"/>
                            </w:tcPr>
                            <w:p w:rsidR="0024032D" w:rsidRPr="001D1B70" w:rsidRDefault="0024032D" w:rsidP="009E35E0">
                              <w:pPr>
                                <w:rPr>
                                  <w:b/>
                                </w:rPr>
                              </w:pPr>
                              <w:r w:rsidRPr="001D1B70">
                                <w:rPr>
                                  <w:b/>
                                </w:rPr>
                                <w:t>Знать:</w:t>
                              </w:r>
                            </w:p>
                            <w:p w:rsidR="0024032D" w:rsidRPr="001D1B70" w:rsidRDefault="00C146AB" w:rsidP="009E35E0">
                              <w:r w:rsidRPr="001D1B70">
                                <w:t>о</w:t>
                              </w:r>
                              <w:r w:rsidR="0024032D" w:rsidRPr="001D1B70">
                                <w:t>собенности</w:t>
                              </w:r>
                              <w:r w:rsidRPr="001D1B70">
                                <w:t xml:space="preserve"> </w:t>
                              </w:r>
                              <w:r w:rsidR="0024032D" w:rsidRPr="001D1B70">
                                <w:t>становления корпоративного управления в переходный период; специфику деятельности корпораций как открытой системы; тенденции</w:t>
                              </w:r>
                              <w:r w:rsidR="0024032D" w:rsidRPr="001D1B70">
                                <w:tab/>
                                <w:t>развития корпоративного управления в России;</w:t>
                              </w:r>
                            </w:p>
                            <w:p w:rsidR="0024032D" w:rsidRPr="001D1B70" w:rsidRDefault="0024032D" w:rsidP="009E35E0">
                              <w:pPr>
                                <w:rPr>
                                  <w:b/>
                                </w:rPr>
                              </w:pPr>
                              <w:r w:rsidRPr="001D1B70">
                                <w:rPr>
                                  <w:b/>
                                </w:rPr>
                                <w:t xml:space="preserve">Уметь: </w:t>
                              </w:r>
                            </w:p>
                            <w:p w:rsidR="0024032D" w:rsidRPr="001D1B70" w:rsidRDefault="0024032D" w:rsidP="009E35E0">
                              <w:pPr>
                                <w:rPr>
                                  <w:b/>
                                </w:rPr>
                              </w:pPr>
                              <w:r w:rsidRPr="001D1B70">
                                <w:t>анализировать и выявлять специфику корпоративного управления в России; анализировать информационные источники по актуальным проблемам корпоративного управления</w:t>
                              </w:r>
                            </w:p>
                          </w:tc>
                          <w:tc>
                            <w:tcPr>
                              <w:tcW w:w="2635" w:type="dxa"/>
                            </w:tcPr>
                            <w:p w:rsidR="00994CF6" w:rsidRPr="001D1B70" w:rsidRDefault="00994CF6" w:rsidP="009E35E0">
                              <w:pPr>
                                <w:widowControl w:val="0"/>
                                <w:rPr>
                                  <w:b/>
                                  <w:bCs/>
                                </w:rPr>
                              </w:pPr>
                              <w:r w:rsidRPr="001D1B70">
                                <w:rPr>
                                  <w:b/>
                                  <w:bCs/>
                                </w:rPr>
                                <w:t>Задание.</w:t>
                              </w:r>
                            </w:p>
                            <w:p w:rsidR="00994CF6" w:rsidRPr="001D1B70" w:rsidRDefault="00994CF6" w:rsidP="009E35E0">
                              <w:pPr>
                                <w:widowControl w:val="0"/>
                              </w:pPr>
                              <w:r w:rsidRPr="001D1B70">
                                <w:t>Руководитель департамента корпоративного управления АО «</w:t>
                              </w:r>
                              <w:proofErr w:type="spellStart"/>
                              <w:r w:rsidRPr="001D1B70">
                                <w:t>Россельхозбанк</w:t>
                              </w:r>
                              <w:proofErr w:type="spellEnd"/>
                              <w:r w:rsidRPr="001D1B70">
                                <w:t>» организует обсуждение вопроса низких показателей информационной прозрачности компании методом «5 Почему?».</w:t>
                              </w:r>
                            </w:p>
                            <w:p w:rsidR="00994CF6" w:rsidRPr="001D1B70" w:rsidRDefault="00994CF6" w:rsidP="009E35E0">
                              <w:pPr>
                                <w:widowControl w:val="0"/>
                              </w:pPr>
                              <w:r w:rsidRPr="001D1B70">
                                <w:t>Общий средний балл компании 0,68 по состоянию на 01.01.22 (https://www.raexpert.ru/researches/sus_dev/esg_transparency_2021/). Самое низкое значение банк получил по индексу «Е» -0,5.</w:t>
                              </w:r>
                            </w:p>
                            <w:p w:rsidR="0024032D" w:rsidRPr="001D1B70" w:rsidRDefault="00994CF6" w:rsidP="009E35E0">
                              <w:pPr>
                                <w:widowControl w:val="0"/>
                              </w:pPr>
                              <w:r w:rsidRPr="001D1B70">
                                <w:t xml:space="preserve"> После обсуждение в группе, выберите основные причины низкой оценки и предложите решение данной проблемы.</w:t>
                              </w:r>
                            </w:p>
                          </w:tc>
                        </w:tr>
                        <w:tr w:rsidR="0024032D" w:rsidRPr="001D1B70" w:rsidTr="0024032D">
                          <w:tc>
                            <w:tcPr>
                              <w:tcW w:w="1910" w:type="dxa"/>
                              <w:vMerge/>
                              <w:tcBorders>
                                <w:left w:val="single" w:sz="4" w:space="0" w:color="auto"/>
                                <w:right w:val="single" w:sz="4" w:space="0" w:color="auto"/>
                              </w:tcBorders>
                              <w:shd w:val="clear" w:color="auto" w:fill="auto"/>
                            </w:tcPr>
                            <w:p w:rsidR="0024032D" w:rsidRPr="001D1B70" w:rsidRDefault="0024032D" w:rsidP="009E35E0">
                              <w:pPr>
                                <w:widowControl w:val="0"/>
                                <w:rPr>
                                  <w:color w:val="000000"/>
                                </w:rPr>
                              </w:pPr>
                            </w:p>
                          </w:tc>
                          <w:tc>
                            <w:tcPr>
                              <w:tcW w:w="2317" w:type="dxa"/>
                              <w:shd w:val="clear" w:color="auto" w:fill="auto"/>
                            </w:tcPr>
                            <w:p w:rsidR="0024032D" w:rsidRPr="001D1B70" w:rsidRDefault="0024032D" w:rsidP="009E35E0">
                              <w:pPr>
                                <w:tabs>
                                  <w:tab w:val="left" w:pos="458"/>
                                </w:tabs>
                              </w:pPr>
                              <w:r w:rsidRPr="001D1B70">
                                <w:t>2. Владеет навыками публичных выступлений и презентаций по тематике, связанной с экономикой и управлением.</w:t>
                              </w:r>
                            </w:p>
                            <w:p w:rsidR="0024032D" w:rsidRPr="001D1B70" w:rsidRDefault="0024032D" w:rsidP="009E35E0">
                              <w:pPr>
                                <w:tabs>
                                  <w:tab w:val="left" w:pos="1418"/>
                                </w:tabs>
                              </w:pPr>
                            </w:p>
                          </w:tc>
                          <w:tc>
                            <w:tcPr>
                              <w:tcW w:w="2635" w:type="dxa"/>
                              <w:shd w:val="clear" w:color="auto" w:fill="auto"/>
                            </w:tcPr>
                            <w:p w:rsidR="0024032D" w:rsidRPr="001D1B70" w:rsidRDefault="0024032D" w:rsidP="009E35E0">
                              <w:pPr>
                                <w:rPr>
                                  <w:b/>
                                </w:rPr>
                              </w:pPr>
                              <w:r w:rsidRPr="001D1B70">
                                <w:rPr>
                                  <w:b/>
                                </w:rPr>
                                <w:t>Знать:</w:t>
                              </w:r>
                            </w:p>
                            <w:p w:rsidR="0024032D" w:rsidRPr="001D1B70" w:rsidRDefault="0024032D" w:rsidP="009E35E0">
                              <w:pPr>
                                <w:rPr>
                                  <w:b/>
                                </w:rPr>
                              </w:pPr>
                              <w:r w:rsidRPr="001D1B70">
                                <w:t xml:space="preserve">Принципы эффективного выступления; критерии обоснованности. </w:t>
                              </w:r>
                            </w:p>
                            <w:p w:rsidR="0024032D" w:rsidRPr="001D1B70" w:rsidRDefault="0024032D" w:rsidP="009E35E0">
                              <w:pPr>
                                <w:rPr>
                                  <w:b/>
                                </w:rPr>
                              </w:pPr>
                              <w:r w:rsidRPr="001D1B70">
                                <w:rPr>
                                  <w:b/>
                                </w:rPr>
                                <w:t>Уметь:</w:t>
                              </w:r>
                            </w:p>
                            <w:p w:rsidR="0024032D" w:rsidRPr="001D1B70" w:rsidRDefault="0024032D" w:rsidP="009E35E0">
                              <w:pPr>
                                <w:rPr>
                                  <w:b/>
                                </w:rPr>
                              </w:pPr>
                              <w:r w:rsidRPr="001D1B70">
                                <w:t>Проводить эффективные публичные выступления; обосновывать и доказывать собственную точку зрения по тематике корпоративного управления</w:t>
                              </w:r>
                            </w:p>
                          </w:tc>
                          <w:tc>
                            <w:tcPr>
                              <w:tcW w:w="2635" w:type="dxa"/>
                            </w:tcPr>
                            <w:p w:rsidR="0024032D" w:rsidRPr="001D1B70" w:rsidRDefault="00C146AB" w:rsidP="009E35E0">
                              <w:pPr>
                                <w:widowControl w:val="0"/>
                              </w:pPr>
                              <w:r w:rsidRPr="001D1B70">
                                <w:rPr>
                                  <w:b/>
                                  <w:bCs/>
                                </w:rPr>
                                <w:t>Задание.</w:t>
                              </w:r>
                              <w:r w:rsidRPr="001D1B70">
                                <w:t xml:space="preserve"> Проведите сравнительный анализ состава, структуры, полномочий и организации работы высших коллегиальных исполнительных органов российских компаний.</w:t>
                              </w:r>
                            </w:p>
                          </w:tc>
                        </w:tr>
                        <w:tr w:rsidR="0024032D" w:rsidRPr="001D1B70" w:rsidTr="0024032D">
                          <w:tc>
                            <w:tcPr>
                              <w:tcW w:w="1910" w:type="dxa"/>
                              <w:vMerge/>
                              <w:tcBorders>
                                <w:left w:val="single" w:sz="4" w:space="0" w:color="auto"/>
                                <w:right w:val="single" w:sz="4" w:space="0" w:color="auto"/>
                              </w:tcBorders>
                              <w:shd w:val="clear" w:color="auto" w:fill="auto"/>
                            </w:tcPr>
                            <w:p w:rsidR="0024032D" w:rsidRPr="001D1B70" w:rsidRDefault="0024032D" w:rsidP="009E35E0">
                              <w:pPr>
                                <w:widowControl w:val="0"/>
                                <w:rPr>
                                  <w:color w:val="000000"/>
                                </w:rPr>
                              </w:pPr>
                            </w:p>
                          </w:tc>
                          <w:tc>
                            <w:tcPr>
                              <w:tcW w:w="2317" w:type="dxa"/>
                              <w:shd w:val="clear" w:color="auto" w:fill="auto"/>
                            </w:tcPr>
                            <w:p w:rsidR="0024032D" w:rsidRPr="001D1B70" w:rsidRDefault="0024032D"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r w:rsidRPr="001D1B70">
                                <w:rPr>
                                  <w:rFonts w:ascii="Times New Roman" w:hAnsi="Times New Roman"/>
                                </w:rPr>
                                <w:t xml:space="preserve">3. Использует </w:t>
                              </w:r>
                              <w:r w:rsidRPr="001D1B70">
                                <w:rPr>
                                  <w:rFonts w:ascii="Times New Roman" w:hAnsi="Times New Roman"/>
                                </w:rPr>
                                <w:lastRenderedPageBreak/>
                                <w:t>навыки подготовки и планирования выступления, привлечения, удержания и выбора правильного стиля взаимодействия с аудиторией.</w:t>
                              </w:r>
                            </w:p>
                          </w:tc>
                          <w:tc>
                            <w:tcPr>
                              <w:tcW w:w="2635" w:type="dxa"/>
                              <w:shd w:val="clear" w:color="auto" w:fill="auto"/>
                            </w:tcPr>
                            <w:p w:rsidR="0024032D" w:rsidRPr="001D1B70" w:rsidRDefault="0024032D" w:rsidP="009E35E0">
                              <w:pPr>
                                <w:rPr>
                                  <w:b/>
                                </w:rPr>
                              </w:pPr>
                              <w:r w:rsidRPr="001D1B70">
                                <w:rPr>
                                  <w:b/>
                                </w:rPr>
                                <w:lastRenderedPageBreak/>
                                <w:t>Знать:</w:t>
                              </w:r>
                            </w:p>
                            <w:p w:rsidR="0024032D" w:rsidRPr="001D1B70" w:rsidRDefault="0024032D" w:rsidP="009E35E0">
                              <w:pPr>
                                <w:rPr>
                                  <w:b/>
                                </w:rPr>
                              </w:pPr>
                              <w:r w:rsidRPr="001D1B70">
                                <w:lastRenderedPageBreak/>
                                <w:t xml:space="preserve">Принципы эффективного выступления; критерии обоснованности; стили взаимодействия с аудиторией.  </w:t>
                              </w:r>
                            </w:p>
                            <w:p w:rsidR="0024032D" w:rsidRPr="001D1B70" w:rsidRDefault="0024032D" w:rsidP="009E35E0">
                              <w:pPr>
                                <w:rPr>
                                  <w:b/>
                                </w:rPr>
                              </w:pPr>
                              <w:r w:rsidRPr="001D1B70">
                                <w:rPr>
                                  <w:b/>
                                </w:rPr>
                                <w:t>Уметь:</w:t>
                              </w:r>
                            </w:p>
                            <w:p w:rsidR="0024032D" w:rsidRPr="001D1B70" w:rsidRDefault="0024032D" w:rsidP="009E35E0">
                              <w:pPr>
                                <w:rPr>
                                  <w:b/>
                                </w:rPr>
                              </w:pPr>
                              <w:r w:rsidRPr="001D1B70">
                                <w:t xml:space="preserve">Проводить эффективные публичные выступления; обосновывать и доказывать собственную точку зрения по тематике корпоративного управления; определить </w:t>
                              </w:r>
                              <w:r w:rsidRPr="001D1B70">
                                <w:rPr>
                                  <w:rFonts w:eastAsia="Calibri"/>
                                  <w:lang w:eastAsia="en-US"/>
                                </w:rPr>
                                <w:t>правильный стиль взаимодействия с аудиторией в конкретной ситуации.</w:t>
                              </w:r>
                            </w:p>
                          </w:tc>
                          <w:tc>
                            <w:tcPr>
                              <w:tcW w:w="2635" w:type="dxa"/>
                            </w:tcPr>
                            <w:p w:rsidR="0024032D" w:rsidRPr="001D1B70" w:rsidRDefault="00C146AB" w:rsidP="009E35E0">
                              <w:pPr>
                                <w:widowControl w:val="0"/>
                              </w:pPr>
                              <w:r w:rsidRPr="001D1B70">
                                <w:rPr>
                                  <w:b/>
                                  <w:bCs/>
                                </w:rPr>
                                <w:lastRenderedPageBreak/>
                                <w:t>Задание.</w:t>
                              </w:r>
                              <w:r w:rsidRPr="001D1B70">
                                <w:t xml:space="preserve"> Проведите </w:t>
                              </w:r>
                              <w:r w:rsidRPr="001D1B70">
                                <w:lastRenderedPageBreak/>
                                <w:t>сравнительный анализ состава, структуры, полномочий и организации советов директоров российских компаний.</w:t>
                              </w:r>
                            </w:p>
                          </w:tc>
                        </w:tr>
                        <w:tr w:rsidR="0024032D" w:rsidRPr="001D1B70" w:rsidTr="0024032D">
                          <w:tc>
                            <w:tcPr>
                              <w:tcW w:w="1910" w:type="dxa"/>
                              <w:vMerge w:val="restart"/>
                              <w:tcBorders>
                                <w:left w:val="single" w:sz="4" w:space="0" w:color="auto"/>
                                <w:right w:val="single" w:sz="4" w:space="0" w:color="auto"/>
                              </w:tcBorders>
                              <w:shd w:val="clear" w:color="auto" w:fill="auto"/>
                            </w:tcPr>
                            <w:p w:rsidR="0024032D" w:rsidRPr="001D1B70" w:rsidRDefault="0024032D" w:rsidP="009E35E0">
                              <w:pPr>
                                <w:widowControl w:val="0"/>
                                <w:rPr>
                                  <w:color w:val="000000"/>
                                </w:rPr>
                              </w:pPr>
                              <w:r w:rsidRPr="001D1B70">
                                <w:lastRenderedPageBreak/>
                                <w:t>Способность управлять стратегическими изменениями в деятельности организации, разрабатывать новые направления деятельности организации и соответствующие им бизнес-модели организаций (ПКН-6)</w:t>
                              </w:r>
                            </w:p>
                          </w:tc>
                          <w:tc>
                            <w:tcPr>
                              <w:tcW w:w="2317" w:type="dxa"/>
                              <w:shd w:val="clear" w:color="auto" w:fill="auto"/>
                            </w:tcPr>
                            <w:p w:rsidR="0024032D" w:rsidRPr="001D1B70" w:rsidRDefault="0024032D" w:rsidP="009E35E0">
                              <w:pPr>
                                <w:shd w:val="clear" w:color="auto" w:fill="FFFFFF"/>
                                <w:tabs>
                                  <w:tab w:val="left" w:pos="317"/>
                                </w:tabs>
                                <w:rPr>
                                  <w:rFonts w:eastAsia="Calibri"/>
                                  <w:lang w:eastAsia="en-US"/>
                                </w:rPr>
                              </w:pPr>
                              <w:r w:rsidRPr="001D1B70">
                                <w:rPr>
                                  <w:rFonts w:eastAsia="Calibri"/>
                                  <w:lang w:eastAsia="en-US"/>
                                </w:rPr>
                                <w:t>1.Организовывает реализацию проектов стратегических изменений.</w:t>
                              </w:r>
                            </w:p>
                            <w:p w:rsidR="0024032D" w:rsidRPr="001D1B70" w:rsidRDefault="0024032D"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p>
                          </w:tc>
                          <w:tc>
                            <w:tcPr>
                              <w:tcW w:w="2635" w:type="dxa"/>
                              <w:shd w:val="clear" w:color="auto" w:fill="auto"/>
                            </w:tcPr>
                            <w:p w:rsidR="0024032D" w:rsidRPr="001D1B70" w:rsidRDefault="0024032D" w:rsidP="009E35E0">
                              <w:r w:rsidRPr="001D1B70">
                                <w:rPr>
                                  <w:b/>
                                </w:rPr>
                                <w:t>Знать:</w:t>
                              </w:r>
                              <w:r w:rsidRPr="001D1B70">
                                <w:t xml:space="preserve"> понятийный аппарат в области принятия управленческих решений в корпорациях, навыки работы с информационно- правовыми базами данных, поиска, обработки и анализа информации для реализации управленческих решений с позиции обеспечения сбалансированного учета предложений и интересов заинтересованных сторон; методы оценки эффективности и устойчивости корпорации</w:t>
                              </w:r>
                            </w:p>
                            <w:p w:rsidR="0024032D" w:rsidRPr="001D1B70" w:rsidRDefault="0024032D" w:rsidP="009E35E0">
                              <w:pPr>
                                <w:rPr>
                                  <w:b/>
                                </w:rPr>
                              </w:pPr>
                              <w:r w:rsidRPr="001D1B70">
                                <w:rPr>
                                  <w:b/>
                                </w:rPr>
                                <w:t>Уметь:</w:t>
                              </w:r>
                              <w:r w:rsidRPr="001D1B70">
                                <w:t xml:space="preserve"> применять понятийно- категориальный аппарат в процессе разработки и принятия управленческих </w:t>
                              </w:r>
                              <w:r w:rsidRPr="001D1B70">
                                <w:lastRenderedPageBreak/>
                                <w:t>решений, правильно прогнозировать возможное развитие проблемной ситуации; использовать методы количественного и качественного анализа информации при принятии стратегических, тактических и оперативных решений в управлении корпорацией; оценивать показатели эффективности и устойчивости корпорации</w:t>
                              </w:r>
                            </w:p>
                          </w:tc>
                          <w:tc>
                            <w:tcPr>
                              <w:tcW w:w="2635" w:type="dxa"/>
                            </w:tcPr>
                            <w:p w:rsidR="00297058" w:rsidRPr="001D1B70" w:rsidRDefault="00297058" w:rsidP="009E35E0">
                              <w:pPr>
                                <w:widowControl w:val="0"/>
                                <w:rPr>
                                  <w:b/>
                                  <w:bCs/>
                                </w:rPr>
                              </w:pPr>
                              <w:r w:rsidRPr="001D1B70">
                                <w:rPr>
                                  <w:b/>
                                  <w:bCs/>
                                </w:rPr>
                                <w:lastRenderedPageBreak/>
                                <w:t>Задание.</w:t>
                              </w:r>
                            </w:p>
                            <w:p w:rsidR="00297058" w:rsidRPr="001D1B70" w:rsidRDefault="00297058" w:rsidP="009E35E0">
                              <w:pPr>
                                <w:widowControl w:val="0"/>
                              </w:pPr>
                              <w:r w:rsidRPr="001D1B70">
                                <w:t>Руководство крупной финансово- промышленной группы решает строить или не</w:t>
                              </w:r>
                            </w:p>
                            <w:p w:rsidR="00297058" w:rsidRPr="001D1B70" w:rsidRDefault="00297058" w:rsidP="009E35E0">
                              <w:pPr>
                                <w:widowControl w:val="0"/>
                              </w:pPr>
                              <w:r w:rsidRPr="001D1B70">
                                <w:t>строить завод по производству мебели для увеличение производственной мощности, измеряемой в тыс. руб.</w:t>
                              </w:r>
                            </w:p>
                            <w:p w:rsidR="00297058" w:rsidRPr="001D1B70" w:rsidRDefault="00297058" w:rsidP="009E35E0">
                              <w:pPr>
                                <w:widowControl w:val="0"/>
                              </w:pPr>
                              <w:r w:rsidRPr="001D1B70">
                                <w:t>Возможные варианты стратегии представлены в таблице. Вероятность состояния рынка: благоприятный рынок (20), средний рынок (50), неблагоприятный рынок (30).</w:t>
                              </w:r>
                            </w:p>
                            <w:p w:rsidR="00297058" w:rsidRPr="001D1B70" w:rsidRDefault="00297058" w:rsidP="009E35E0">
                              <w:pPr>
                                <w:widowControl w:val="0"/>
                              </w:pPr>
                              <w:r w:rsidRPr="001D1B70">
                                <w:t>Выберите решение наилучшей стратегии развития, выбор обоснуйте.</w:t>
                              </w:r>
                            </w:p>
                            <w:p w:rsidR="00297058" w:rsidRPr="001D1B70" w:rsidRDefault="00297058" w:rsidP="009E35E0">
                              <w:pPr>
                                <w:widowControl w:val="0"/>
                              </w:pPr>
                              <w:r w:rsidRPr="001D1B70">
                                <w:t>Исходные данные для решения задачи</w:t>
                              </w:r>
                            </w:p>
                            <w:p w:rsidR="00297058" w:rsidRPr="001D1B70" w:rsidRDefault="00297058" w:rsidP="009E35E0">
                              <w:pPr>
                                <w:widowControl w:val="0"/>
                                <w:rPr>
                                  <w:noProof/>
                                </w:rPr>
                              </w:pPr>
                              <w:r w:rsidRPr="001D1B70">
                                <w:rPr>
                                  <w:noProof/>
                                </w:rPr>
                                <w:t xml:space="preserve"> </w:t>
                              </w:r>
                            </w:p>
                            <w:p w:rsidR="00297058" w:rsidRPr="001D1B70" w:rsidRDefault="00B65B01" w:rsidP="009E35E0">
                              <w:pPr>
                                <w:widowControl w:val="0"/>
                              </w:pPr>
                              <w:r w:rsidRPr="001D1B70">
                                <w:rPr>
                                  <w:noProof/>
                                </w:rPr>
                                <w:lastRenderedPageBreak/>
                                <w:drawing>
                                  <wp:inline distT="0" distB="0" distL="0" distR="0">
                                    <wp:extent cx="1533525" cy="1219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1219200"/>
                                            </a:xfrm>
                                            <a:prstGeom prst="rect">
                                              <a:avLst/>
                                            </a:prstGeom>
                                            <a:noFill/>
                                            <a:ln>
                                              <a:noFill/>
                                            </a:ln>
                                          </pic:spPr>
                                        </pic:pic>
                                      </a:graphicData>
                                    </a:graphic>
                                  </wp:inline>
                                </w:drawing>
                              </w:r>
                            </w:p>
                            <w:p w:rsidR="00297058" w:rsidRPr="001D1B70" w:rsidRDefault="00B65B01" w:rsidP="009E35E0">
                              <w:pPr>
                                <w:widowControl w:val="0"/>
                              </w:pPr>
                              <w:r w:rsidRPr="001D1B70">
                                <w:rPr>
                                  <w:noProof/>
                                </w:rPr>
                                <w:drawing>
                                  <wp:inline distT="0" distB="0" distL="0" distR="0">
                                    <wp:extent cx="15335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3525" cy="142875"/>
                                            </a:xfrm>
                                            <a:prstGeom prst="rect">
                                              <a:avLst/>
                                            </a:prstGeom>
                                            <a:noFill/>
                                            <a:ln>
                                              <a:noFill/>
                                            </a:ln>
                                          </pic:spPr>
                                        </pic:pic>
                                      </a:graphicData>
                                    </a:graphic>
                                  </wp:inline>
                                </w:drawing>
                              </w:r>
                            </w:p>
                          </w:tc>
                        </w:tr>
                        <w:tr w:rsidR="0024032D" w:rsidRPr="001D1B70" w:rsidTr="0024032D">
                          <w:tc>
                            <w:tcPr>
                              <w:tcW w:w="1910" w:type="dxa"/>
                              <w:vMerge/>
                              <w:tcBorders>
                                <w:left w:val="single" w:sz="4" w:space="0" w:color="auto"/>
                                <w:right w:val="single" w:sz="4" w:space="0" w:color="auto"/>
                              </w:tcBorders>
                              <w:shd w:val="clear" w:color="auto" w:fill="auto"/>
                            </w:tcPr>
                            <w:p w:rsidR="0024032D" w:rsidRPr="001D1B70" w:rsidRDefault="0024032D" w:rsidP="009E35E0">
                              <w:pPr>
                                <w:widowControl w:val="0"/>
                                <w:rPr>
                                  <w:color w:val="000000"/>
                                </w:rPr>
                              </w:pPr>
                            </w:p>
                          </w:tc>
                          <w:tc>
                            <w:tcPr>
                              <w:tcW w:w="2317" w:type="dxa"/>
                              <w:shd w:val="clear" w:color="auto" w:fill="auto"/>
                            </w:tcPr>
                            <w:p w:rsidR="0024032D" w:rsidRPr="001D1B70" w:rsidRDefault="0024032D"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r w:rsidRPr="001D1B70">
                                <w:rPr>
                                  <w:rFonts w:ascii="Times New Roman" w:hAnsi="Times New Roman"/>
                                </w:rPr>
                                <w:t>2.Владеет навыками формирования метрик результативности и эффективности деятельности организации.</w:t>
                              </w:r>
                            </w:p>
                          </w:tc>
                          <w:tc>
                            <w:tcPr>
                              <w:tcW w:w="2635" w:type="dxa"/>
                              <w:shd w:val="clear" w:color="auto" w:fill="auto"/>
                            </w:tcPr>
                            <w:p w:rsidR="0024032D" w:rsidRPr="001D1B70" w:rsidRDefault="0024032D" w:rsidP="009E35E0">
                              <w:pPr>
                                <w:rPr>
                                  <w:b/>
                                </w:rPr>
                              </w:pPr>
                              <w:r w:rsidRPr="001D1B70">
                                <w:rPr>
                                  <w:b/>
                                </w:rPr>
                                <w:t>Знать:</w:t>
                              </w:r>
                            </w:p>
                            <w:p w:rsidR="0024032D" w:rsidRPr="001D1B70" w:rsidRDefault="0024032D" w:rsidP="009E35E0">
                              <w:r w:rsidRPr="001D1B70">
                                <w:t>Методы оценки эффективности и устойчивости корпорации; основные компоненты оценки уровня корпоративного управления.</w:t>
                              </w:r>
                            </w:p>
                            <w:p w:rsidR="0024032D" w:rsidRPr="001D1B70" w:rsidRDefault="0024032D" w:rsidP="009E35E0">
                              <w:pPr>
                                <w:rPr>
                                  <w:b/>
                                </w:rPr>
                              </w:pPr>
                              <w:r w:rsidRPr="001D1B70">
                                <w:rPr>
                                  <w:b/>
                                </w:rPr>
                                <w:t>Уметь:</w:t>
                              </w:r>
                            </w:p>
                            <w:p w:rsidR="0024032D" w:rsidRPr="001D1B70" w:rsidRDefault="0024032D" w:rsidP="009E35E0">
                              <w:pPr>
                                <w:rPr>
                                  <w:b/>
                                </w:rPr>
                              </w:pPr>
                              <w:r w:rsidRPr="001D1B70">
                                <w:t>Оценивать эффективность и устойчивости корпорации; оценивать уровень корпоративного управления.</w:t>
                              </w:r>
                            </w:p>
                          </w:tc>
                          <w:tc>
                            <w:tcPr>
                              <w:tcW w:w="2635" w:type="dxa"/>
                            </w:tcPr>
                            <w:p w:rsidR="000B6F45" w:rsidRPr="001D1B70" w:rsidRDefault="000B6F45" w:rsidP="009E35E0">
                              <w:pPr>
                                <w:widowControl w:val="0"/>
                              </w:pPr>
                              <w:r w:rsidRPr="001D1B70">
                                <w:rPr>
                                  <w:b/>
                                  <w:bCs/>
                                </w:rPr>
                                <w:t>Задание.</w:t>
                              </w:r>
                              <w:r w:rsidRPr="001D1B70">
                                <w:t xml:space="preserve"> Проведите оценку качества корпоративного управления в российской компании с государственным участием, используя методику самооценки качества корпоративного управления в компаниях с государственным участием</w:t>
                              </w:r>
                            </w:p>
                            <w:p w:rsidR="0024032D" w:rsidRPr="001D1B70" w:rsidRDefault="000B6F45" w:rsidP="009E35E0">
                              <w:pPr>
                                <w:widowControl w:val="0"/>
                              </w:pPr>
                              <w:r w:rsidRPr="001D1B70">
                                <w:t xml:space="preserve">Методика разработана в рамках исполнения государственной программы Российской Федерации «Управление федеральным имуществом» утвержденной распоряжением Правительства Российской Федерации от 16.02.2013 №191 -р, а также в целях совершенствования качества корпоративного управления в компаниях с государственным </w:t>
                              </w:r>
                              <w:r w:rsidRPr="001D1B70">
                                <w:lastRenderedPageBreak/>
                                <w:t xml:space="preserve">участием </w:t>
                              </w:r>
                              <w:proofErr w:type="spellStart"/>
                              <w:r w:rsidRPr="001D1B70">
                                <w:t>Росимуществом</w:t>
                              </w:r>
                              <w:proofErr w:type="spellEnd"/>
                              <w:r w:rsidRPr="001D1B70">
                                <w:t>.</w:t>
                              </w:r>
                            </w:p>
                            <w:p w:rsidR="002C79B2" w:rsidRPr="001D1B70" w:rsidRDefault="002C79B2" w:rsidP="009E35E0">
                              <w:pPr>
                                <w:widowControl w:val="0"/>
                              </w:pPr>
                              <w:r w:rsidRPr="001D1B70">
                                <w:t xml:space="preserve">Методика самооценки качества корпоративного управления в компаниях с государственным участием утверждена Приказом </w:t>
                              </w:r>
                              <w:proofErr w:type="spellStart"/>
                              <w:r w:rsidRPr="001D1B70">
                                <w:t>Росимущества</w:t>
                              </w:r>
                              <w:proofErr w:type="spellEnd"/>
                              <w:r w:rsidRPr="001D1B70">
                                <w:t xml:space="preserve"> от 22.08.2014 № 306 «Об утверждении Методики самооценки качества корпоративного управления в компаниях с государственным участием».</w:t>
                              </w:r>
                            </w:p>
                          </w:tc>
                        </w:tr>
                        <w:tr w:rsidR="0024032D" w:rsidRPr="001D1B70" w:rsidTr="0024032D">
                          <w:tc>
                            <w:tcPr>
                              <w:tcW w:w="1910" w:type="dxa"/>
                              <w:vMerge/>
                              <w:tcBorders>
                                <w:left w:val="single" w:sz="4" w:space="0" w:color="auto"/>
                                <w:right w:val="single" w:sz="4" w:space="0" w:color="auto"/>
                              </w:tcBorders>
                              <w:shd w:val="clear" w:color="auto" w:fill="auto"/>
                            </w:tcPr>
                            <w:p w:rsidR="0024032D" w:rsidRPr="001D1B70" w:rsidRDefault="0024032D" w:rsidP="009E35E0">
                              <w:pPr>
                                <w:widowControl w:val="0"/>
                                <w:rPr>
                                  <w:color w:val="000000"/>
                                </w:rPr>
                              </w:pPr>
                            </w:p>
                          </w:tc>
                          <w:tc>
                            <w:tcPr>
                              <w:tcW w:w="2317" w:type="dxa"/>
                              <w:shd w:val="clear" w:color="auto" w:fill="auto"/>
                            </w:tcPr>
                            <w:p w:rsidR="0024032D" w:rsidRPr="001D1B70" w:rsidRDefault="0024032D"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r w:rsidRPr="001D1B70">
                                <w:rPr>
                                  <w:rFonts w:ascii="Times New Roman" w:hAnsi="Times New Roman"/>
                                </w:rPr>
                                <w:t>3. Использует навыки работы по преодолению сопротивлений изменениям в целях повышения результативности проводимых проектов стратегических изменений.</w:t>
                              </w:r>
                            </w:p>
                          </w:tc>
                          <w:tc>
                            <w:tcPr>
                              <w:tcW w:w="2635" w:type="dxa"/>
                              <w:shd w:val="clear" w:color="auto" w:fill="auto"/>
                            </w:tcPr>
                            <w:p w:rsidR="0024032D" w:rsidRPr="001D1B70" w:rsidRDefault="0024032D" w:rsidP="009E35E0">
                              <w:pPr>
                                <w:rPr>
                                  <w:b/>
                                </w:rPr>
                              </w:pPr>
                              <w:r w:rsidRPr="001D1B70">
                                <w:rPr>
                                  <w:b/>
                                </w:rPr>
                                <w:t>Знать:</w:t>
                              </w:r>
                            </w:p>
                            <w:p w:rsidR="0024032D" w:rsidRPr="001D1B70" w:rsidRDefault="0024032D" w:rsidP="009E35E0">
                              <w:pPr>
                                <w:rPr>
                                  <w:b/>
                                </w:rPr>
                              </w:pPr>
                              <w:r w:rsidRPr="001D1B70">
                                <w:rPr>
                                  <w:bCs/>
                                </w:rPr>
                                <w:t xml:space="preserve">Теорию агентских издержек, виды конфликтов в системе корпоративного управления; особенности деятельности совета директоров в минимизации корпоративных конфликтов; способы и механизмы управления конфликтами в корпорации. </w:t>
                              </w:r>
                            </w:p>
                            <w:p w:rsidR="0024032D" w:rsidRPr="001D1B70" w:rsidRDefault="0024032D" w:rsidP="009E35E0">
                              <w:pPr>
                                <w:rPr>
                                  <w:b/>
                                </w:rPr>
                              </w:pPr>
                              <w:r w:rsidRPr="001D1B70">
                                <w:rPr>
                                  <w:b/>
                                </w:rPr>
                                <w:t>Уметь:</w:t>
                              </w:r>
                            </w:p>
                            <w:p w:rsidR="0024032D" w:rsidRPr="001D1B70" w:rsidRDefault="0024032D" w:rsidP="009E35E0">
                              <w:pPr>
                                <w:rPr>
                                  <w:b/>
                                </w:rPr>
                              </w:pPr>
                              <w:r w:rsidRPr="001D1B70">
                                <w:rPr>
                                  <w:bCs/>
                                </w:rPr>
                                <w:t>Выявлять конфликты в системе корпоративного управления; управлять конфликтными ситуациями в процессе взаимодействия между органами управления.</w:t>
                              </w:r>
                            </w:p>
                          </w:tc>
                          <w:tc>
                            <w:tcPr>
                              <w:tcW w:w="2635" w:type="dxa"/>
                            </w:tcPr>
                            <w:p w:rsidR="0024032D" w:rsidRPr="001D1B70" w:rsidRDefault="002C79B2" w:rsidP="009E35E0">
                              <w:pPr>
                                <w:widowControl w:val="0"/>
                              </w:pPr>
                              <w:r w:rsidRPr="001D1B70">
                                <w:rPr>
                                  <w:b/>
                                  <w:bCs/>
                                </w:rPr>
                                <w:t>Задание.</w:t>
                              </w:r>
                              <w:r w:rsidRPr="001D1B70">
                                <w:t xml:space="preserve"> Провести оценку качества документа «Положение о разрешении корпоративных конфликтов»</w:t>
                              </w:r>
                            </w:p>
                            <w:p w:rsidR="002C79B2" w:rsidRPr="001D1B70" w:rsidRDefault="002C79B2" w:rsidP="009E35E0">
                              <w:pPr>
                                <w:widowControl w:val="0"/>
                              </w:pPr>
                            </w:p>
                            <w:p w:rsidR="002C79B2" w:rsidRPr="001D1B70" w:rsidRDefault="002C79B2" w:rsidP="009E35E0">
                              <w:pPr>
                                <w:widowControl w:val="0"/>
                              </w:pPr>
                            </w:p>
                          </w:tc>
                        </w:tr>
                        <w:tr w:rsidR="0024032D" w:rsidRPr="001D1B70" w:rsidTr="0024032D">
                          <w:tc>
                            <w:tcPr>
                              <w:tcW w:w="1910" w:type="dxa"/>
                              <w:vMerge/>
                              <w:tcBorders>
                                <w:left w:val="single" w:sz="4" w:space="0" w:color="auto"/>
                                <w:right w:val="single" w:sz="4" w:space="0" w:color="auto"/>
                              </w:tcBorders>
                              <w:shd w:val="clear" w:color="auto" w:fill="auto"/>
                            </w:tcPr>
                            <w:p w:rsidR="0024032D" w:rsidRPr="001D1B70" w:rsidRDefault="0024032D" w:rsidP="009E35E0">
                              <w:pPr>
                                <w:widowControl w:val="0"/>
                                <w:rPr>
                                  <w:color w:val="000000"/>
                                </w:rPr>
                              </w:pPr>
                            </w:p>
                          </w:tc>
                          <w:tc>
                            <w:tcPr>
                              <w:tcW w:w="2317" w:type="dxa"/>
                              <w:shd w:val="clear" w:color="auto" w:fill="auto"/>
                            </w:tcPr>
                            <w:p w:rsidR="0024032D" w:rsidRPr="001D1B70" w:rsidRDefault="0024032D" w:rsidP="009E35E0">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ind w:left="0"/>
                                <w:rPr>
                                  <w:rFonts w:ascii="Times New Roman" w:hAnsi="Times New Roman"/>
                                </w:rPr>
                              </w:pPr>
                              <w:r w:rsidRPr="001D1B70">
                                <w:rPr>
                                  <w:rFonts w:ascii="Times New Roman" w:hAnsi="Times New Roman"/>
                                </w:rPr>
                                <w:t xml:space="preserve">4. Разрабатывает новые направления деятельности организаций и соответствующие бизнес-модели, реализуя новые рыночные </w:t>
                              </w:r>
                              <w:r w:rsidRPr="001D1B70">
                                <w:rPr>
                                  <w:rFonts w:ascii="Times New Roman" w:hAnsi="Times New Roman"/>
                                </w:rPr>
                                <w:lastRenderedPageBreak/>
                                <w:t>возможности.</w:t>
                              </w:r>
                            </w:p>
                          </w:tc>
                          <w:tc>
                            <w:tcPr>
                              <w:tcW w:w="2635" w:type="dxa"/>
                              <w:shd w:val="clear" w:color="auto" w:fill="auto"/>
                            </w:tcPr>
                            <w:p w:rsidR="0024032D" w:rsidRPr="001D1B70" w:rsidRDefault="0024032D" w:rsidP="009E35E0">
                              <w:pPr>
                                <w:rPr>
                                  <w:b/>
                                </w:rPr>
                              </w:pPr>
                              <w:r w:rsidRPr="001D1B70">
                                <w:rPr>
                                  <w:b/>
                                </w:rPr>
                                <w:lastRenderedPageBreak/>
                                <w:t>Знать:</w:t>
                              </w:r>
                            </w:p>
                            <w:p w:rsidR="0024032D" w:rsidRPr="001D1B70" w:rsidRDefault="0024032D" w:rsidP="009E35E0">
                              <w:pPr>
                                <w:rPr>
                                  <w:b/>
                                </w:rPr>
                              </w:pPr>
                              <w:r w:rsidRPr="001D1B70">
                                <w:rPr>
                                  <w:bCs/>
                                </w:rPr>
                                <w:t>Современные тенденции, лучшие практики в области корпоративного управления.</w:t>
                              </w:r>
                            </w:p>
                            <w:p w:rsidR="0024032D" w:rsidRPr="001D1B70" w:rsidRDefault="0024032D" w:rsidP="009E35E0">
                              <w:pPr>
                                <w:rPr>
                                  <w:b/>
                                </w:rPr>
                              </w:pPr>
                              <w:r w:rsidRPr="001D1B70">
                                <w:rPr>
                                  <w:b/>
                                </w:rPr>
                                <w:t>Уметь:</w:t>
                              </w:r>
                            </w:p>
                            <w:p w:rsidR="0024032D" w:rsidRPr="001D1B70" w:rsidRDefault="0024032D" w:rsidP="009E35E0">
                              <w:pPr>
                                <w:rPr>
                                  <w:b/>
                                </w:rPr>
                              </w:pPr>
                              <w:r w:rsidRPr="001D1B70">
                                <w:rPr>
                                  <w:bCs/>
                                </w:rPr>
                                <w:lastRenderedPageBreak/>
                                <w:t>Применять лучшие практики в области корпоративного управления в конкретной организации.</w:t>
                              </w:r>
                            </w:p>
                          </w:tc>
                          <w:tc>
                            <w:tcPr>
                              <w:tcW w:w="2635" w:type="dxa"/>
                            </w:tcPr>
                            <w:p w:rsidR="002C79B2" w:rsidRPr="001D1B70" w:rsidRDefault="002C79B2" w:rsidP="009E35E0">
                              <w:pPr>
                                <w:widowControl w:val="0"/>
                              </w:pPr>
                              <w:r w:rsidRPr="001D1B70">
                                <w:rPr>
                                  <w:b/>
                                  <w:bCs/>
                                </w:rPr>
                                <w:lastRenderedPageBreak/>
                                <w:t>Задание.</w:t>
                              </w:r>
                              <w:r w:rsidRPr="001D1B70">
                                <w:t xml:space="preserve"> На основе анализа отчета «Национальный индекс корпоративного управления» (самый новый отчет http://cgindex.ru/) выявите основные </w:t>
                              </w:r>
                              <w:r w:rsidRPr="001D1B70">
                                <w:lastRenderedPageBreak/>
                                <w:t>тенденции в области корпоративного управления в российских компаниях в следующих областях:</w:t>
                              </w:r>
                            </w:p>
                            <w:p w:rsidR="002C79B2" w:rsidRPr="001D1B70" w:rsidRDefault="002C79B2" w:rsidP="009E35E0">
                              <w:pPr>
                                <w:widowControl w:val="0"/>
                              </w:pPr>
                              <w:r w:rsidRPr="001D1B70">
                                <w:t>- структура, состав, работа, вознаграждение совета директоров;</w:t>
                              </w:r>
                            </w:p>
                            <w:p w:rsidR="0024032D" w:rsidRPr="001D1B70" w:rsidRDefault="002C79B2" w:rsidP="009E35E0">
                              <w:pPr>
                                <w:widowControl w:val="0"/>
                              </w:pPr>
                              <w:r w:rsidRPr="001D1B70">
                                <w:t>- соблюдение принципов кодекса корпоративного управления.</w:t>
                              </w:r>
                            </w:p>
                          </w:tc>
                        </w:tr>
                      </w:tbl>
                      <w:p w:rsidR="0027633C" w:rsidRPr="004D42E3" w:rsidRDefault="0027633C" w:rsidP="009E35E0">
                        <w:pPr>
                          <w:widowControl w:val="0"/>
                          <w:spacing w:line="360" w:lineRule="auto"/>
                          <w:ind w:firstLine="709"/>
                          <w:rPr>
                            <w:b/>
                          </w:rPr>
                        </w:pPr>
                      </w:p>
                      <w:p w:rsidR="00C3265A" w:rsidRPr="001D1B70" w:rsidRDefault="00C90AD1" w:rsidP="009E35E0">
                        <w:pPr>
                          <w:pStyle w:val="1"/>
                          <w:keepNext w:val="0"/>
                          <w:widowControl w:val="0"/>
                          <w:spacing w:before="0" w:after="0" w:line="360" w:lineRule="auto"/>
                          <w:ind w:firstLine="709"/>
                          <w:rPr>
                            <w:rFonts w:ascii="Times New Roman" w:hAnsi="Times New Roman"/>
                            <w:sz w:val="28"/>
                            <w:szCs w:val="28"/>
                            <w:lang w:val="ru-RU"/>
                          </w:rPr>
                        </w:pPr>
                        <w:bookmarkStart w:id="35" w:name="_Toc293046090"/>
                        <w:bookmarkStart w:id="36" w:name="_Toc476159123"/>
                        <w:bookmarkStart w:id="37" w:name="_Toc511122969"/>
                        <w:bookmarkStart w:id="38" w:name="_Toc20394221"/>
                        <w:r w:rsidRPr="001D1B70">
                          <w:rPr>
                            <w:rFonts w:ascii="Times New Roman" w:hAnsi="Times New Roman"/>
                            <w:sz w:val="28"/>
                            <w:szCs w:val="28"/>
                          </w:rPr>
                          <w:t>8</w:t>
                        </w:r>
                        <w:r w:rsidR="00C3265A" w:rsidRPr="001D1B70">
                          <w:rPr>
                            <w:rFonts w:ascii="Times New Roman" w:hAnsi="Times New Roman"/>
                            <w:sz w:val="28"/>
                            <w:szCs w:val="28"/>
                          </w:rPr>
                          <w:t>. Перечень основной и дополнительной учебной литературы, необходимой для освоения дисциплины</w:t>
                        </w:r>
                        <w:bookmarkEnd w:id="35"/>
                        <w:bookmarkEnd w:id="36"/>
                        <w:bookmarkEnd w:id="37"/>
                        <w:bookmarkEnd w:id="38"/>
                        <w:r w:rsidR="005F06EA" w:rsidRPr="001D1B70">
                          <w:rPr>
                            <w:rFonts w:ascii="Times New Roman" w:hAnsi="Times New Roman"/>
                            <w:sz w:val="28"/>
                            <w:szCs w:val="28"/>
                            <w:lang w:val="ru-RU"/>
                          </w:rPr>
                          <w:t xml:space="preserve"> </w:t>
                        </w:r>
                      </w:p>
                      <w:p w:rsidR="009E35E0" w:rsidRPr="002E1344" w:rsidRDefault="009E35E0" w:rsidP="009E35E0">
                        <w:pPr>
                          <w:widowControl w:val="0"/>
                          <w:tabs>
                            <w:tab w:val="left" w:pos="903"/>
                            <w:tab w:val="left" w:pos="1189"/>
                          </w:tabs>
                          <w:spacing w:line="360" w:lineRule="auto"/>
                          <w:ind w:firstLine="709"/>
                          <w:jc w:val="both"/>
                          <w:rPr>
                            <w:b/>
                            <w:sz w:val="28"/>
                          </w:rPr>
                        </w:pPr>
                        <w:r w:rsidRPr="002E1344">
                          <w:rPr>
                            <w:b/>
                            <w:sz w:val="28"/>
                          </w:rPr>
                          <w:t xml:space="preserve">Нормативные правовые акты </w:t>
                        </w:r>
                      </w:p>
                      <w:p w:rsidR="009E35E0" w:rsidRPr="002E1344" w:rsidRDefault="009E35E0" w:rsidP="009E35E0">
                        <w:pPr>
                          <w:widowControl w:val="0"/>
                          <w:numPr>
                            <w:ilvl w:val="0"/>
                            <w:numId w:val="22"/>
                          </w:numPr>
                          <w:tabs>
                            <w:tab w:val="left" w:pos="903"/>
                            <w:tab w:val="left" w:pos="1189"/>
                          </w:tabs>
                          <w:spacing w:line="360" w:lineRule="auto"/>
                          <w:ind w:left="0" w:firstLine="709"/>
                          <w:jc w:val="both"/>
                          <w:rPr>
                            <w:sz w:val="28"/>
                            <w:szCs w:val="28"/>
                          </w:rPr>
                        </w:pPr>
                        <w:r w:rsidRPr="002E1344">
                          <w:rPr>
                            <w:color w:val="000000"/>
                            <w:sz w:val="28"/>
                            <w:szCs w:val="28"/>
                          </w:rPr>
                          <w:t>Гражданский кодекс РФ от 30.11.1994 N 51-ФЗ принят (ГД ФС РФ 21.10.1994).</w:t>
                        </w:r>
                      </w:p>
                      <w:p w:rsidR="009E35E0" w:rsidRPr="002E1344" w:rsidRDefault="009E35E0" w:rsidP="009E35E0">
                        <w:pPr>
                          <w:widowControl w:val="0"/>
                          <w:numPr>
                            <w:ilvl w:val="0"/>
                            <w:numId w:val="22"/>
                          </w:numPr>
                          <w:tabs>
                            <w:tab w:val="left" w:pos="903"/>
                            <w:tab w:val="left" w:pos="1189"/>
                          </w:tabs>
                          <w:spacing w:line="360" w:lineRule="auto"/>
                          <w:ind w:left="0" w:firstLine="709"/>
                          <w:jc w:val="both"/>
                          <w:rPr>
                            <w:sz w:val="28"/>
                            <w:szCs w:val="28"/>
                          </w:rPr>
                        </w:pPr>
                        <w:r w:rsidRPr="002E1344">
                          <w:rPr>
                            <w:sz w:val="28"/>
                            <w:szCs w:val="28"/>
                          </w:rPr>
                          <w:t>Федеральный закон Российской Федерации «Об акционерных обществах» от 26.12.1995 N 208-ФЗ (принят ГД ФС РФ 24.11.1995).</w:t>
                        </w:r>
                      </w:p>
                      <w:p w:rsidR="009E35E0" w:rsidRPr="002E1344" w:rsidRDefault="009E35E0" w:rsidP="009E35E0">
                        <w:pPr>
                          <w:widowControl w:val="0"/>
                          <w:numPr>
                            <w:ilvl w:val="0"/>
                            <w:numId w:val="22"/>
                          </w:numPr>
                          <w:tabs>
                            <w:tab w:val="left" w:pos="903"/>
                            <w:tab w:val="left" w:pos="1189"/>
                          </w:tabs>
                          <w:spacing w:line="360" w:lineRule="auto"/>
                          <w:ind w:left="0" w:firstLine="709"/>
                          <w:jc w:val="both"/>
                          <w:rPr>
                            <w:sz w:val="28"/>
                            <w:szCs w:val="28"/>
                          </w:rPr>
                        </w:pPr>
                        <w:proofErr w:type="spellStart"/>
                        <w:r w:rsidRPr="002E1344">
                          <w:rPr>
                            <w:sz w:val="28"/>
                            <w:szCs w:val="28"/>
                          </w:rPr>
                          <w:t>Федеральныи</w:t>
                        </w:r>
                        <w:proofErr w:type="spellEnd"/>
                        <w:r w:rsidRPr="002E1344">
                          <w:rPr>
                            <w:sz w:val="28"/>
                            <w:szCs w:val="28"/>
                          </w:rPr>
                          <w:t xml:space="preserve">̆ закон «О рынке ценных бумаг» от 22.04.1996 N 39-ФЗ (последняя редакция). </w:t>
                        </w:r>
                      </w:p>
                      <w:p w:rsidR="009E35E0" w:rsidRPr="002E1344" w:rsidRDefault="009E35E0" w:rsidP="009E35E0">
                        <w:pPr>
                          <w:widowControl w:val="0"/>
                          <w:numPr>
                            <w:ilvl w:val="0"/>
                            <w:numId w:val="22"/>
                          </w:numPr>
                          <w:tabs>
                            <w:tab w:val="left" w:pos="903"/>
                            <w:tab w:val="left" w:pos="1189"/>
                          </w:tabs>
                          <w:spacing w:line="360" w:lineRule="auto"/>
                          <w:ind w:left="0" w:firstLine="709"/>
                          <w:jc w:val="both"/>
                          <w:rPr>
                            <w:sz w:val="28"/>
                            <w:szCs w:val="28"/>
                          </w:rPr>
                        </w:pPr>
                        <w:r w:rsidRPr="002E1344">
                          <w:rPr>
                            <w:sz w:val="28"/>
                            <w:szCs w:val="28"/>
                          </w:rPr>
                          <w:t>Кодекс корпоративного управления (приложение к письму Центрального Банка РФ от 10.04.2014 № 06-52/2463).</w:t>
                        </w:r>
                      </w:p>
                      <w:p w:rsidR="009E35E0" w:rsidRPr="002E1344" w:rsidRDefault="009E35E0" w:rsidP="009E35E0">
                        <w:pPr>
                          <w:tabs>
                            <w:tab w:val="left" w:pos="903"/>
                            <w:tab w:val="left" w:pos="993"/>
                            <w:tab w:val="left" w:pos="1189"/>
                          </w:tabs>
                          <w:spacing w:line="360" w:lineRule="auto"/>
                          <w:ind w:firstLine="709"/>
                          <w:jc w:val="both"/>
                          <w:rPr>
                            <w:b/>
                            <w:sz w:val="28"/>
                            <w:szCs w:val="28"/>
                          </w:rPr>
                        </w:pPr>
                        <w:r w:rsidRPr="002E1344">
                          <w:rPr>
                            <w:b/>
                            <w:sz w:val="28"/>
                          </w:rPr>
                          <w:t>Основная литература:</w:t>
                        </w:r>
                      </w:p>
                      <w:p w:rsidR="009E35E0" w:rsidRPr="002E1344" w:rsidRDefault="009E35E0" w:rsidP="009E35E0">
                        <w:pPr>
                          <w:widowControl w:val="0"/>
                          <w:numPr>
                            <w:ilvl w:val="0"/>
                            <w:numId w:val="22"/>
                          </w:numPr>
                          <w:tabs>
                            <w:tab w:val="left" w:pos="903"/>
                            <w:tab w:val="left" w:pos="1189"/>
                          </w:tabs>
                          <w:spacing w:line="360" w:lineRule="auto"/>
                          <w:ind w:left="0" w:firstLine="709"/>
                          <w:jc w:val="both"/>
                          <w:rPr>
                            <w:sz w:val="28"/>
                            <w:szCs w:val="28"/>
                          </w:rPr>
                        </w:pPr>
                        <w:r w:rsidRPr="002E1344">
                          <w:rPr>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proofErr w:type="gramStart"/>
                        <w:r w:rsidRPr="002E1344">
                          <w:rPr>
                            <w:sz w:val="28"/>
                            <w:szCs w:val="28"/>
                          </w:rPr>
                          <w:t>для  направления</w:t>
                        </w:r>
                        <w:proofErr w:type="gramEnd"/>
                        <w:r w:rsidRPr="002E1344">
                          <w:rPr>
                            <w:sz w:val="28"/>
                            <w:szCs w:val="28"/>
                          </w:rPr>
                          <w:t xml:space="preserve"> магистратуры "Экономика" / М.А. </w:t>
                        </w:r>
                        <w:proofErr w:type="spellStart"/>
                        <w:r w:rsidRPr="002E1344">
                          <w:rPr>
                            <w:sz w:val="28"/>
                            <w:szCs w:val="28"/>
                          </w:rPr>
                          <w:t>Эскиндаров</w:t>
                        </w:r>
                        <w:proofErr w:type="spellEnd"/>
                        <w:r w:rsidRPr="002E1344">
                          <w:rPr>
                            <w:sz w:val="28"/>
                            <w:szCs w:val="28"/>
                          </w:rPr>
                          <w:t xml:space="preserve">, М.А. Федотова, И.Ю. Беляева [ и др.]; Финуниверситет ; под ред. М.А. </w:t>
                        </w:r>
                        <w:proofErr w:type="spellStart"/>
                        <w:r w:rsidRPr="002E1344">
                          <w:rPr>
                            <w:sz w:val="28"/>
                            <w:szCs w:val="28"/>
                          </w:rPr>
                          <w:t>Эскиндарова</w:t>
                        </w:r>
                        <w:proofErr w:type="spellEnd"/>
                        <w:r w:rsidRPr="002E1344">
                          <w:rPr>
                            <w:sz w:val="28"/>
                            <w:szCs w:val="28"/>
                          </w:rPr>
                          <w:t xml:space="preserve">, М.А. Федотовой, С.Ю. Попковой. - Москва: </w:t>
                        </w:r>
                        <w:proofErr w:type="spellStart"/>
                        <w:r w:rsidRPr="002E1344">
                          <w:rPr>
                            <w:sz w:val="28"/>
                            <w:szCs w:val="28"/>
                          </w:rPr>
                          <w:t>Кнорус</w:t>
                        </w:r>
                        <w:proofErr w:type="spellEnd"/>
                        <w:r w:rsidRPr="002E1344">
                          <w:rPr>
                            <w:sz w:val="28"/>
                            <w:szCs w:val="28"/>
                          </w:rPr>
                          <w:t xml:space="preserve">, 2019, 2021. - 518 с. - (Магистратура и аспирантура). - </w:t>
                        </w:r>
                        <w:proofErr w:type="gramStart"/>
                        <w:r w:rsidRPr="002E1344">
                          <w:rPr>
                            <w:sz w:val="28"/>
                            <w:szCs w:val="28"/>
                          </w:rPr>
                          <w:t>Текст :</w:t>
                        </w:r>
                        <w:proofErr w:type="gramEnd"/>
                        <w:r w:rsidRPr="002E1344">
                          <w:rPr>
                            <w:sz w:val="28"/>
                            <w:szCs w:val="28"/>
                          </w:rPr>
                          <w:t xml:space="preserve"> непосредственный. – То же. – 2021. – ЭБС BOOK.ru. - URL: https://book.ru/book/936554 (дата обращения: 11.04.2022). – </w:t>
                        </w:r>
                        <w:proofErr w:type="gramStart"/>
                        <w:r w:rsidRPr="002E1344">
                          <w:rPr>
                            <w:sz w:val="28"/>
                            <w:szCs w:val="28"/>
                          </w:rPr>
                          <w:t>Текст :</w:t>
                        </w:r>
                        <w:proofErr w:type="gramEnd"/>
                        <w:r w:rsidRPr="002E1344">
                          <w:rPr>
                            <w:sz w:val="28"/>
                            <w:szCs w:val="28"/>
                          </w:rPr>
                          <w:t xml:space="preserve"> электронный.     </w:t>
                        </w:r>
                      </w:p>
                      <w:p w:rsidR="009E35E0" w:rsidRPr="002E1344" w:rsidRDefault="009E35E0" w:rsidP="009E35E0">
                        <w:pPr>
                          <w:numPr>
                            <w:ilvl w:val="0"/>
                            <w:numId w:val="22"/>
                          </w:numPr>
                          <w:tabs>
                            <w:tab w:val="left" w:pos="903"/>
                            <w:tab w:val="left" w:pos="993"/>
                            <w:tab w:val="left" w:pos="1189"/>
                          </w:tabs>
                          <w:spacing w:line="360" w:lineRule="auto"/>
                          <w:ind w:left="0" w:firstLine="709"/>
                          <w:jc w:val="both"/>
                          <w:rPr>
                            <w:sz w:val="28"/>
                            <w:szCs w:val="28"/>
                          </w:rPr>
                        </w:pPr>
                        <w:r w:rsidRPr="002E1344">
                          <w:rPr>
                            <w:bCs/>
                            <w:sz w:val="28"/>
                            <w:szCs w:val="28"/>
                          </w:rPr>
                          <w:lastRenderedPageBreak/>
                          <w:t xml:space="preserve">Веснин, В.Р. Корпоративное управление: учебник для студентов вузов, обучающихся по </w:t>
                        </w:r>
                        <w:proofErr w:type="spellStart"/>
                        <w:r w:rsidRPr="002E1344">
                          <w:rPr>
                            <w:bCs/>
                            <w:sz w:val="28"/>
                            <w:szCs w:val="28"/>
                          </w:rPr>
                          <w:t>напралению</w:t>
                        </w:r>
                        <w:proofErr w:type="spellEnd"/>
                        <w:r w:rsidRPr="002E1344">
                          <w:rPr>
                            <w:bCs/>
                            <w:sz w:val="28"/>
                            <w:szCs w:val="28"/>
                          </w:rPr>
                          <w:t xml:space="preserve"> подготовки "Менеджмент" (квалификация (степень) "магистр") / В.Р. Веснин, В.В. </w:t>
                        </w:r>
                        <w:proofErr w:type="spellStart"/>
                        <w:r w:rsidRPr="002E1344">
                          <w:rPr>
                            <w:bCs/>
                            <w:sz w:val="28"/>
                            <w:szCs w:val="28"/>
                          </w:rPr>
                          <w:t>Кафидов</w:t>
                        </w:r>
                        <w:proofErr w:type="spellEnd"/>
                        <w:r w:rsidRPr="002E1344">
                          <w:rPr>
                            <w:bCs/>
                            <w:sz w:val="28"/>
                            <w:szCs w:val="28"/>
                          </w:rPr>
                          <w:t xml:space="preserve">. - Москва: Инфра-М, 2021. - 272 с. - (Высшее образование: Магистратура). - </w:t>
                        </w:r>
                        <w:proofErr w:type="gramStart"/>
                        <w:r w:rsidRPr="002E1344">
                          <w:rPr>
                            <w:bCs/>
                            <w:sz w:val="28"/>
                            <w:szCs w:val="28"/>
                          </w:rPr>
                          <w:t>Текст :</w:t>
                        </w:r>
                        <w:proofErr w:type="gramEnd"/>
                        <w:r w:rsidRPr="002E1344">
                          <w:rPr>
                            <w:bCs/>
                            <w:sz w:val="28"/>
                            <w:szCs w:val="28"/>
                          </w:rPr>
                          <w:t xml:space="preserve"> непосредственный. – То же. –  ЭБС ZNANIUM.com. – URL: https://znanium.com/catalog/product/1167876 (дата обращения: </w:t>
                        </w:r>
                        <w:r w:rsidRPr="002E1344">
                          <w:rPr>
                            <w:sz w:val="28"/>
                            <w:szCs w:val="28"/>
                          </w:rPr>
                          <w:t>11.04.2022</w:t>
                        </w:r>
                        <w:r w:rsidRPr="002E1344">
                          <w:rPr>
                            <w:bCs/>
                            <w:sz w:val="28"/>
                            <w:szCs w:val="28"/>
                          </w:rPr>
                          <w:t xml:space="preserve">). – </w:t>
                        </w:r>
                        <w:proofErr w:type="gramStart"/>
                        <w:r w:rsidRPr="002E1344">
                          <w:rPr>
                            <w:bCs/>
                            <w:sz w:val="28"/>
                            <w:szCs w:val="28"/>
                          </w:rPr>
                          <w:t>Текст :</w:t>
                        </w:r>
                        <w:proofErr w:type="gramEnd"/>
                        <w:r w:rsidRPr="002E1344">
                          <w:rPr>
                            <w:bCs/>
                            <w:sz w:val="28"/>
                            <w:szCs w:val="28"/>
                          </w:rPr>
                          <w:t xml:space="preserve"> электронный.  </w:t>
                        </w:r>
                      </w:p>
                      <w:p w:rsidR="009E35E0" w:rsidRPr="002E1344" w:rsidRDefault="009E35E0" w:rsidP="009E35E0">
                        <w:pPr>
                          <w:tabs>
                            <w:tab w:val="left" w:pos="903"/>
                            <w:tab w:val="left" w:pos="993"/>
                            <w:tab w:val="left" w:pos="1189"/>
                          </w:tabs>
                          <w:spacing w:line="360" w:lineRule="auto"/>
                          <w:ind w:firstLine="709"/>
                          <w:jc w:val="both"/>
                          <w:rPr>
                            <w:b/>
                            <w:sz w:val="28"/>
                            <w:szCs w:val="28"/>
                          </w:rPr>
                        </w:pPr>
                        <w:r w:rsidRPr="002E1344">
                          <w:rPr>
                            <w:b/>
                            <w:sz w:val="28"/>
                            <w:szCs w:val="28"/>
                          </w:rPr>
                          <w:t>Дополнительная литература:</w:t>
                        </w:r>
                      </w:p>
                      <w:p w:rsidR="009E35E0" w:rsidRPr="002E1344" w:rsidRDefault="009E35E0" w:rsidP="009E35E0">
                        <w:pPr>
                          <w:widowControl w:val="0"/>
                          <w:numPr>
                            <w:ilvl w:val="0"/>
                            <w:numId w:val="22"/>
                          </w:numPr>
                          <w:tabs>
                            <w:tab w:val="left" w:pos="903"/>
                            <w:tab w:val="left" w:pos="1189"/>
                          </w:tabs>
                          <w:spacing w:line="360" w:lineRule="auto"/>
                          <w:ind w:left="0" w:firstLine="709"/>
                          <w:jc w:val="both"/>
                          <w:rPr>
                            <w:sz w:val="28"/>
                            <w:szCs w:val="28"/>
                          </w:rPr>
                        </w:pPr>
                        <w:r w:rsidRPr="002E1344">
                          <w:rPr>
                            <w:rFonts w:ascii="TimesNewRomanPSMT" w:hAnsi="TimesNewRomanPSMT"/>
                            <w:sz w:val="28"/>
                            <w:szCs w:val="28"/>
                          </w:rPr>
                          <w:t xml:space="preserve">Развитие корпоративного управления в компаниях с государственным участием: монография / кол. авторов; под ред. И.Ю. Беляевой, Х.П. </w:t>
                        </w:r>
                        <w:proofErr w:type="spellStart"/>
                        <w:r w:rsidRPr="002E1344">
                          <w:rPr>
                            <w:rFonts w:ascii="TimesNewRomanPSMT" w:hAnsi="TimesNewRomanPSMT"/>
                            <w:sz w:val="28"/>
                            <w:szCs w:val="28"/>
                          </w:rPr>
                          <w:t>Харчилавы</w:t>
                        </w:r>
                        <w:proofErr w:type="spellEnd"/>
                        <w:r w:rsidRPr="002E1344">
                          <w:rPr>
                            <w:rFonts w:ascii="TimesNewRomanPSMT" w:hAnsi="TimesNewRomanPSMT"/>
                            <w:sz w:val="28"/>
                            <w:szCs w:val="28"/>
                          </w:rPr>
                          <w:t xml:space="preserve">; Финуниверситет. - Москва: </w:t>
                        </w:r>
                        <w:proofErr w:type="spellStart"/>
                        <w:r w:rsidRPr="002E1344">
                          <w:rPr>
                            <w:rFonts w:ascii="TimesNewRomanPSMT" w:hAnsi="TimesNewRomanPSMT"/>
                            <w:sz w:val="28"/>
                            <w:szCs w:val="28"/>
                          </w:rPr>
                          <w:t>Русайнс</w:t>
                        </w:r>
                        <w:proofErr w:type="spellEnd"/>
                        <w:r w:rsidRPr="002E1344">
                          <w:rPr>
                            <w:rFonts w:ascii="TimesNewRomanPSMT" w:hAnsi="TimesNewRomanPSMT"/>
                            <w:sz w:val="28"/>
                            <w:szCs w:val="28"/>
                          </w:rPr>
                          <w:t xml:space="preserve">, 2017. - 181 с. – </w:t>
                        </w:r>
                        <w:proofErr w:type="gramStart"/>
                        <w:r w:rsidRPr="002E1344">
                          <w:rPr>
                            <w:rFonts w:ascii="TimesNewRomanPSMT" w:hAnsi="TimesNewRomanPSMT"/>
                            <w:sz w:val="28"/>
                            <w:szCs w:val="28"/>
                          </w:rPr>
                          <w:t>Текст :</w:t>
                        </w:r>
                        <w:proofErr w:type="gramEnd"/>
                        <w:r w:rsidRPr="002E1344">
                          <w:rPr>
                            <w:rFonts w:ascii="TimesNewRomanPSMT" w:hAnsi="TimesNewRomanPSMT"/>
                            <w:sz w:val="28"/>
                            <w:szCs w:val="28"/>
                          </w:rPr>
                          <w:t xml:space="preserve"> непосредственный. - То же. - 2021. - ЭБС BOOK.RU. — URL: https://book.ru/book/940305 (дата обращения: </w:t>
                        </w:r>
                        <w:r w:rsidRPr="002E1344">
                          <w:rPr>
                            <w:sz w:val="28"/>
                            <w:szCs w:val="28"/>
                          </w:rPr>
                          <w:t>11.04.2022</w:t>
                        </w:r>
                        <w:r w:rsidRPr="002E1344">
                          <w:rPr>
                            <w:rFonts w:ascii="TimesNewRomanPSMT" w:hAnsi="TimesNewRomanPSMT"/>
                            <w:sz w:val="28"/>
                            <w:szCs w:val="28"/>
                          </w:rPr>
                          <w:t xml:space="preserve">). — </w:t>
                        </w:r>
                        <w:proofErr w:type="gramStart"/>
                        <w:r w:rsidRPr="002E1344">
                          <w:rPr>
                            <w:rFonts w:ascii="TimesNewRomanPSMT" w:hAnsi="TimesNewRomanPSMT"/>
                            <w:sz w:val="28"/>
                            <w:szCs w:val="28"/>
                          </w:rPr>
                          <w:t>Текст :</w:t>
                        </w:r>
                        <w:proofErr w:type="gramEnd"/>
                        <w:r w:rsidRPr="002E1344">
                          <w:rPr>
                            <w:rFonts w:ascii="TimesNewRomanPSMT" w:hAnsi="TimesNewRomanPSMT"/>
                            <w:sz w:val="28"/>
                            <w:szCs w:val="28"/>
                          </w:rPr>
                          <w:t xml:space="preserve"> электронный. </w:t>
                        </w:r>
                      </w:p>
                      <w:p w:rsidR="009E35E0" w:rsidRPr="002E1344" w:rsidRDefault="009E35E0" w:rsidP="009E35E0">
                        <w:pPr>
                          <w:widowControl w:val="0"/>
                          <w:numPr>
                            <w:ilvl w:val="0"/>
                            <w:numId w:val="22"/>
                          </w:numPr>
                          <w:tabs>
                            <w:tab w:val="left" w:pos="903"/>
                            <w:tab w:val="left" w:pos="1189"/>
                          </w:tabs>
                          <w:spacing w:line="360" w:lineRule="auto"/>
                          <w:ind w:left="0" w:firstLine="709"/>
                          <w:jc w:val="both"/>
                          <w:rPr>
                            <w:sz w:val="28"/>
                            <w:szCs w:val="28"/>
                          </w:rPr>
                        </w:pPr>
                        <w:r w:rsidRPr="002E1344">
                          <w:rPr>
                            <w:rFonts w:ascii="TimesNewRomanPSMT" w:hAnsi="TimesNewRomanPSMT"/>
                            <w:sz w:val="28"/>
                            <w:szCs w:val="28"/>
                          </w:rPr>
                          <w:t xml:space="preserve">Корпоративное управление: в схемах и </w:t>
                        </w:r>
                        <w:proofErr w:type="gramStart"/>
                        <w:r w:rsidRPr="002E1344">
                          <w:rPr>
                            <w:rFonts w:ascii="TimesNewRomanPSMT" w:hAnsi="TimesNewRomanPSMT"/>
                            <w:sz w:val="28"/>
                            <w:szCs w:val="28"/>
                          </w:rPr>
                          <w:t>таблицах :</w:t>
                        </w:r>
                        <w:proofErr w:type="gramEnd"/>
                        <w:r w:rsidRPr="002E1344">
                          <w:rPr>
                            <w:rFonts w:ascii="TimesNewRomanPSMT" w:hAnsi="TimesNewRomanPSMT"/>
                            <w:sz w:val="28"/>
                            <w:szCs w:val="28"/>
                          </w:rPr>
                          <w:t xml:space="preserve"> учебное пособие / под. ред. М.А. </w:t>
                        </w:r>
                        <w:proofErr w:type="spellStart"/>
                        <w:r w:rsidRPr="002E1344">
                          <w:rPr>
                            <w:rFonts w:ascii="TimesNewRomanPSMT" w:hAnsi="TimesNewRomanPSMT"/>
                            <w:sz w:val="28"/>
                            <w:szCs w:val="28"/>
                          </w:rPr>
                          <w:t>Эскиндарова</w:t>
                        </w:r>
                        <w:proofErr w:type="spellEnd"/>
                        <w:r w:rsidRPr="002E1344">
                          <w:rPr>
                            <w:rFonts w:ascii="TimesNewRomanPSMT" w:hAnsi="TimesNewRomanPSMT"/>
                            <w:sz w:val="28"/>
                            <w:szCs w:val="28"/>
                          </w:rPr>
                          <w:t xml:space="preserve">, И.Ю. Беляевой; Финансовый ун-т при Правительстве РФ. – Москва: КНОРУС, 2019. — 306 с. – ЭБС BOOK.ru. – URL: https://book.ru/book/932073 (дата обращения: </w:t>
                        </w:r>
                        <w:r w:rsidRPr="002E1344">
                          <w:rPr>
                            <w:sz w:val="28"/>
                            <w:szCs w:val="28"/>
                          </w:rPr>
                          <w:t>11.04.2022</w:t>
                        </w:r>
                        <w:r w:rsidRPr="002E1344">
                          <w:rPr>
                            <w:rFonts w:ascii="TimesNewRomanPSMT" w:hAnsi="TimesNewRomanPSMT"/>
                            <w:sz w:val="28"/>
                            <w:szCs w:val="28"/>
                          </w:rPr>
                          <w:t xml:space="preserve">). — </w:t>
                        </w:r>
                        <w:proofErr w:type="gramStart"/>
                        <w:r w:rsidRPr="002E1344">
                          <w:rPr>
                            <w:rFonts w:ascii="TimesNewRomanPSMT" w:hAnsi="TimesNewRomanPSMT"/>
                            <w:sz w:val="28"/>
                            <w:szCs w:val="28"/>
                          </w:rPr>
                          <w:t>Текст :</w:t>
                        </w:r>
                        <w:proofErr w:type="gramEnd"/>
                        <w:r w:rsidRPr="002E1344">
                          <w:rPr>
                            <w:rFonts w:ascii="TimesNewRomanPSMT" w:hAnsi="TimesNewRomanPSMT"/>
                            <w:sz w:val="28"/>
                            <w:szCs w:val="28"/>
                          </w:rPr>
                          <w:t xml:space="preserve"> электронный. </w:t>
                        </w:r>
                      </w:p>
                      <w:p w:rsidR="009E35E0" w:rsidRPr="002E1344" w:rsidRDefault="009E35E0" w:rsidP="009E35E0">
                        <w:pPr>
                          <w:widowControl w:val="0"/>
                          <w:numPr>
                            <w:ilvl w:val="0"/>
                            <w:numId w:val="22"/>
                          </w:numPr>
                          <w:tabs>
                            <w:tab w:val="left" w:pos="903"/>
                            <w:tab w:val="left" w:pos="1189"/>
                          </w:tabs>
                          <w:spacing w:line="360" w:lineRule="auto"/>
                          <w:ind w:left="0" w:firstLine="709"/>
                          <w:jc w:val="both"/>
                          <w:rPr>
                            <w:sz w:val="28"/>
                            <w:szCs w:val="28"/>
                          </w:rPr>
                        </w:pPr>
                        <w:r w:rsidRPr="002E1344">
                          <w:rPr>
                            <w:sz w:val="28"/>
                            <w:szCs w:val="28"/>
                          </w:rPr>
                          <w:t xml:space="preserve">Корпоративные стратегии и технологии в условиях глобальных </w:t>
                        </w:r>
                        <w:proofErr w:type="gramStart"/>
                        <w:r w:rsidRPr="002E1344">
                          <w:rPr>
                            <w:sz w:val="28"/>
                            <w:szCs w:val="28"/>
                          </w:rPr>
                          <w:t>вызовов :</w:t>
                        </w:r>
                        <w:proofErr w:type="gramEnd"/>
                        <w:r w:rsidRPr="002E1344">
                          <w:rPr>
                            <w:sz w:val="28"/>
                            <w:szCs w:val="28"/>
                          </w:rPr>
                          <w:t xml:space="preserve"> монография / коллектив авторов ; под ред. И. Ю. Беляевой и О. В. Даниловой.  — </w:t>
                        </w:r>
                        <w:proofErr w:type="gramStart"/>
                        <w:r w:rsidRPr="002E1344">
                          <w:rPr>
                            <w:sz w:val="28"/>
                            <w:szCs w:val="28"/>
                          </w:rPr>
                          <w:t>Москва :</w:t>
                        </w:r>
                        <w:proofErr w:type="gramEnd"/>
                        <w:r w:rsidRPr="002E1344">
                          <w:rPr>
                            <w:sz w:val="28"/>
                            <w:szCs w:val="28"/>
                          </w:rPr>
                          <w:t xml:space="preserve"> </w:t>
                        </w:r>
                        <w:proofErr w:type="spellStart"/>
                        <w:r w:rsidRPr="002E1344">
                          <w:rPr>
                            <w:sz w:val="28"/>
                            <w:szCs w:val="28"/>
                          </w:rPr>
                          <w:t>КноРус</w:t>
                        </w:r>
                        <w:proofErr w:type="spellEnd"/>
                        <w:r w:rsidRPr="002E1344">
                          <w:rPr>
                            <w:sz w:val="28"/>
                            <w:szCs w:val="28"/>
                          </w:rPr>
                          <w:t xml:space="preserve">, 2021. — 511 с. —  ЭБС BOOK.ru.  — URL: https://book.ru/book/939821 (дата обращения: 11.04.2022). — </w:t>
                        </w:r>
                        <w:proofErr w:type="gramStart"/>
                        <w:r w:rsidRPr="002E1344">
                          <w:rPr>
                            <w:sz w:val="28"/>
                            <w:szCs w:val="28"/>
                          </w:rPr>
                          <w:t>Текст :</w:t>
                        </w:r>
                        <w:proofErr w:type="gramEnd"/>
                        <w:r w:rsidRPr="002E1344">
                          <w:rPr>
                            <w:sz w:val="28"/>
                            <w:szCs w:val="28"/>
                          </w:rPr>
                          <w:t xml:space="preserve"> электронный. </w:t>
                        </w:r>
                      </w:p>
                      <w:p w:rsidR="009E35E0" w:rsidRPr="002E1344" w:rsidRDefault="009E35E0" w:rsidP="009E35E0">
                        <w:pPr>
                          <w:widowControl w:val="0"/>
                          <w:numPr>
                            <w:ilvl w:val="0"/>
                            <w:numId w:val="22"/>
                          </w:numPr>
                          <w:tabs>
                            <w:tab w:val="left" w:pos="903"/>
                            <w:tab w:val="left" w:pos="1189"/>
                          </w:tabs>
                          <w:spacing w:line="360" w:lineRule="auto"/>
                          <w:ind w:left="0" w:firstLine="709"/>
                          <w:jc w:val="both"/>
                          <w:rPr>
                            <w:sz w:val="28"/>
                            <w:szCs w:val="28"/>
                          </w:rPr>
                        </w:pPr>
                        <w:r w:rsidRPr="002E1344">
                          <w:rPr>
                            <w:rFonts w:ascii="TimesNewRomanPSMT" w:hAnsi="TimesNewRomanPSMT"/>
                            <w:sz w:val="28"/>
                            <w:szCs w:val="28"/>
                          </w:rPr>
                          <w:t xml:space="preserve">Корпоративные стратегии и технологии в цифровой экономике: монография / И.Ю. Беляева, О.В. Данилова, С.И. </w:t>
                        </w:r>
                        <w:proofErr w:type="spellStart"/>
                        <w:r w:rsidRPr="002E1344">
                          <w:rPr>
                            <w:rFonts w:ascii="TimesNewRomanPSMT" w:hAnsi="TimesNewRomanPSMT"/>
                            <w:sz w:val="28"/>
                            <w:szCs w:val="28"/>
                          </w:rPr>
                          <w:t>Ашмарина</w:t>
                        </w:r>
                        <w:proofErr w:type="spellEnd"/>
                        <w:r w:rsidRPr="002E1344">
                          <w:rPr>
                            <w:rFonts w:ascii="TimesNewRomanPSMT" w:hAnsi="TimesNewRomanPSMT"/>
                            <w:sz w:val="28"/>
                            <w:szCs w:val="28"/>
                          </w:rPr>
                          <w:t xml:space="preserve"> [и др.]; </w:t>
                        </w:r>
                        <w:proofErr w:type="gramStart"/>
                        <w:r w:rsidRPr="002E1344">
                          <w:rPr>
                            <w:rFonts w:ascii="TimesNewRomanPSMT" w:hAnsi="TimesNewRomanPSMT"/>
                            <w:sz w:val="28"/>
                            <w:szCs w:val="28"/>
                          </w:rPr>
                          <w:t>Финуниверситет ;</w:t>
                        </w:r>
                        <w:proofErr w:type="gramEnd"/>
                        <w:r w:rsidRPr="002E1344">
                          <w:rPr>
                            <w:rFonts w:ascii="TimesNewRomanPSMT" w:hAnsi="TimesNewRomanPSMT"/>
                            <w:sz w:val="28"/>
                            <w:szCs w:val="28"/>
                          </w:rPr>
                          <w:t xml:space="preserve"> под науч. ред. И. Ю. Беляевой, О. В. Даниловой. - Москва: </w:t>
                        </w:r>
                        <w:proofErr w:type="spellStart"/>
                        <w:r w:rsidRPr="002E1344">
                          <w:rPr>
                            <w:rFonts w:ascii="TimesNewRomanPSMT" w:hAnsi="TimesNewRomanPSMT"/>
                            <w:sz w:val="28"/>
                            <w:szCs w:val="28"/>
                          </w:rPr>
                          <w:t>Кнорус</w:t>
                        </w:r>
                        <w:proofErr w:type="spellEnd"/>
                        <w:r w:rsidRPr="002E1344">
                          <w:rPr>
                            <w:rFonts w:ascii="TimesNewRomanPSMT" w:hAnsi="TimesNewRomanPSMT"/>
                            <w:sz w:val="28"/>
                            <w:szCs w:val="28"/>
                          </w:rPr>
                          <w:t xml:space="preserve">, 2021. - 268 с. - </w:t>
                        </w:r>
                        <w:proofErr w:type="gramStart"/>
                        <w:r w:rsidRPr="002E1344">
                          <w:rPr>
                            <w:rFonts w:ascii="TimesNewRomanPSMT" w:hAnsi="TimesNewRomanPSMT"/>
                            <w:sz w:val="28"/>
                            <w:szCs w:val="28"/>
                          </w:rPr>
                          <w:t>Текст :</w:t>
                        </w:r>
                        <w:proofErr w:type="gramEnd"/>
                        <w:r w:rsidRPr="002E1344">
                          <w:rPr>
                            <w:rFonts w:ascii="TimesNewRomanPSMT" w:hAnsi="TimesNewRomanPSMT"/>
                            <w:sz w:val="28"/>
                            <w:szCs w:val="28"/>
                          </w:rPr>
                          <w:t xml:space="preserve"> непосредственный. - То же. - ЭБС BOOK.ru. - URL:https://book.ru/book/942941 (дата обращения: </w:t>
                        </w:r>
                        <w:r w:rsidRPr="002E1344">
                          <w:rPr>
                            <w:sz w:val="28"/>
                            <w:szCs w:val="28"/>
                          </w:rPr>
                          <w:t>11.04.2022</w:t>
                        </w:r>
                        <w:r w:rsidRPr="002E1344">
                          <w:rPr>
                            <w:rFonts w:ascii="TimesNewRomanPSMT" w:hAnsi="TimesNewRomanPSMT"/>
                            <w:sz w:val="28"/>
                            <w:szCs w:val="28"/>
                          </w:rPr>
                          <w:t xml:space="preserve">). — </w:t>
                        </w:r>
                        <w:proofErr w:type="gramStart"/>
                        <w:r w:rsidRPr="002E1344">
                          <w:rPr>
                            <w:rFonts w:ascii="TimesNewRomanPSMT" w:hAnsi="TimesNewRomanPSMT"/>
                            <w:sz w:val="28"/>
                            <w:szCs w:val="28"/>
                          </w:rPr>
                          <w:t>Текст :</w:t>
                        </w:r>
                        <w:proofErr w:type="gramEnd"/>
                        <w:r w:rsidRPr="002E1344">
                          <w:rPr>
                            <w:rFonts w:ascii="TimesNewRomanPSMT" w:hAnsi="TimesNewRomanPSMT"/>
                            <w:sz w:val="28"/>
                            <w:szCs w:val="28"/>
                          </w:rPr>
                          <w:t xml:space="preserve"> электронный. </w:t>
                        </w:r>
                      </w:p>
                      <w:p w:rsidR="009E35E0" w:rsidRPr="002E1344" w:rsidRDefault="009E35E0" w:rsidP="009E35E0">
                        <w:pPr>
                          <w:pStyle w:val="1"/>
                          <w:keepNext w:val="0"/>
                          <w:widowControl w:val="0"/>
                          <w:numPr>
                            <w:ilvl w:val="0"/>
                            <w:numId w:val="22"/>
                          </w:numPr>
                          <w:tabs>
                            <w:tab w:val="left" w:pos="1189"/>
                          </w:tabs>
                          <w:spacing w:before="0" w:after="0" w:line="360" w:lineRule="auto"/>
                          <w:ind w:left="0" w:firstLine="709"/>
                          <w:jc w:val="both"/>
                          <w:rPr>
                            <w:rFonts w:ascii="Times New Roman" w:hAnsi="Times New Roman"/>
                            <w:b w:val="0"/>
                            <w:sz w:val="28"/>
                            <w:szCs w:val="28"/>
                          </w:rPr>
                        </w:pPr>
                        <w:r w:rsidRPr="002E1344">
                          <w:rPr>
                            <w:rFonts w:ascii="TimesNewRomanPSMT" w:hAnsi="TimesNewRomanPSMT"/>
                            <w:b w:val="0"/>
                            <w:bCs w:val="0"/>
                            <w:kern w:val="0"/>
                            <w:sz w:val="28"/>
                            <w:szCs w:val="28"/>
                            <w:lang w:val="ru-RU" w:eastAsia="ru-RU"/>
                          </w:rPr>
                          <w:t xml:space="preserve">Реальный сектор экономики в условиях новой промышленной революции: монография / Н.М. </w:t>
                        </w:r>
                        <w:proofErr w:type="spellStart"/>
                        <w:r w:rsidRPr="002E1344">
                          <w:rPr>
                            <w:rFonts w:ascii="TimesNewRomanPSMT" w:hAnsi="TimesNewRomanPSMT"/>
                            <w:b w:val="0"/>
                            <w:bCs w:val="0"/>
                            <w:kern w:val="0"/>
                            <w:sz w:val="28"/>
                            <w:szCs w:val="28"/>
                            <w:lang w:val="ru-RU" w:eastAsia="ru-RU"/>
                          </w:rPr>
                          <w:t>Абдикеев</w:t>
                        </w:r>
                        <w:proofErr w:type="spellEnd"/>
                        <w:r w:rsidRPr="002E1344">
                          <w:rPr>
                            <w:rFonts w:ascii="TimesNewRomanPSMT" w:hAnsi="TimesNewRomanPSMT"/>
                            <w:b w:val="0"/>
                            <w:bCs w:val="0"/>
                            <w:kern w:val="0"/>
                            <w:sz w:val="28"/>
                            <w:szCs w:val="28"/>
                            <w:lang w:val="ru-RU" w:eastAsia="ru-RU"/>
                          </w:rPr>
                          <w:t xml:space="preserve">, В.И. </w:t>
                        </w:r>
                        <w:proofErr w:type="spellStart"/>
                        <w:r w:rsidRPr="002E1344">
                          <w:rPr>
                            <w:rFonts w:ascii="TimesNewRomanPSMT" w:hAnsi="TimesNewRomanPSMT"/>
                            <w:b w:val="0"/>
                            <w:bCs w:val="0"/>
                            <w:kern w:val="0"/>
                            <w:sz w:val="28"/>
                            <w:szCs w:val="28"/>
                            <w:lang w:val="ru-RU" w:eastAsia="ru-RU"/>
                          </w:rPr>
                          <w:t>Авдийский</w:t>
                        </w:r>
                        <w:proofErr w:type="spellEnd"/>
                        <w:r w:rsidRPr="002E1344">
                          <w:rPr>
                            <w:rFonts w:ascii="TimesNewRomanPSMT" w:hAnsi="TimesNewRomanPSMT"/>
                            <w:b w:val="0"/>
                            <w:bCs w:val="0"/>
                            <w:kern w:val="0"/>
                            <w:sz w:val="28"/>
                            <w:szCs w:val="28"/>
                            <w:lang w:val="ru-RU" w:eastAsia="ru-RU"/>
                          </w:rPr>
                          <w:t xml:space="preserve">, П.В. </w:t>
                        </w:r>
                        <w:proofErr w:type="gramStart"/>
                        <w:r w:rsidRPr="002E1344">
                          <w:rPr>
                            <w:rFonts w:ascii="TimesNewRomanPSMT" w:hAnsi="TimesNewRomanPSMT"/>
                            <w:b w:val="0"/>
                            <w:bCs w:val="0"/>
                            <w:kern w:val="0"/>
                            <w:sz w:val="28"/>
                            <w:szCs w:val="28"/>
                            <w:lang w:val="ru-RU" w:eastAsia="ru-RU"/>
                          </w:rPr>
                          <w:t>Арефьев  В</w:t>
                        </w:r>
                        <w:proofErr w:type="gramEnd"/>
                        <w:r w:rsidRPr="002E1344">
                          <w:rPr>
                            <w:rFonts w:ascii="TimesNewRomanPSMT" w:hAnsi="TimesNewRomanPSMT"/>
                            <w:b w:val="0"/>
                            <w:bCs w:val="0"/>
                            <w:kern w:val="0"/>
                            <w:sz w:val="28"/>
                            <w:szCs w:val="28"/>
                            <w:lang w:val="ru-RU" w:eastAsia="ru-RU"/>
                          </w:rPr>
                          <w:t xml:space="preserve"> [и др.]; Финуниверситет; под ред. М.А. </w:t>
                        </w:r>
                        <w:proofErr w:type="spellStart"/>
                        <w:r w:rsidRPr="002E1344">
                          <w:rPr>
                            <w:rFonts w:ascii="TimesNewRomanPSMT" w:hAnsi="TimesNewRomanPSMT"/>
                            <w:b w:val="0"/>
                            <w:bCs w:val="0"/>
                            <w:kern w:val="0"/>
                            <w:sz w:val="28"/>
                            <w:szCs w:val="28"/>
                            <w:lang w:val="ru-RU" w:eastAsia="ru-RU"/>
                          </w:rPr>
                          <w:t>Эскиндарова</w:t>
                        </w:r>
                        <w:proofErr w:type="spellEnd"/>
                        <w:r w:rsidRPr="002E1344">
                          <w:rPr>
                            <w:rFonts w:ascii="TimesNewRomanPSMT" w:hAnsi="TimesNewRomanPSMT"/>
                            <w:b w:val="0"/>
                            <w:bCs w:val="0"/>
                            <w:kern w:val="0"/>
                            <w:sz w:val="28"/>
                            <w:szCs w:val="28"/>
                            <w:lang w:val="ru-RU" w:eastAsia="ru-RU"/>
                          </w:rPr>
                          <w:t xml:space="preserve">, Н.М. </w:t>
                        </w:r>
                        <w:proofErr w:type="spellStart"/>
                        <w:r w:rsidRPr="002E1344">
                          <w:rPr>
                            <w:rFonts w:ascii="TimesNewRomanPSMT" w:hAnsi="TimesNewRomanPSMT"/>
                            <w:b w:val="0"/>
                            <w:bCs w:val="0"/>
                            <w:kern w:val="0"/>
                            <w:sz w:val="28"/>
                            <w:szCs w:val="28"/>
                            <w:lang w:val="ru-RU" w:eastAsia="ru-RU"/>
                          </w:rPr>
                          <w:t>Абдикеева</w:t>
                        </w:r>
                        <w:proofErr w:type="spellEnd"/>
                        <w:r w:rsidRPr="002E1344">
                          <w:rPr>
                            <w:rFonts w:ascii="TimesNewRomanPSMT" w:hAnsi="TimesNewRomanPSMT"/>
                            <w:b w:val="0"/>
                            <w:bCs w:val="0"/>
                            <w:kern w:val="0"/>
                            <w:sz w:val="28"/>
                            <w:szCs w:val="28"/>
                            <w:lang w:val="ru-RU" w:eastAsia="ru-RU"/>
                          </w:rPr>
                          <w:t xml:space="preserve">; ред. совет: </w:t>
                        </w:r>
                        <w:r w:rsidRPr="002E1344">
                          <w:rPr>
                            <w:rFonts w:ascii="TimesNewRomanPSMT" w:hAnsi="TimesNewRomanPSMT"/>
                            <w:b w:val="0"/>
                            <w:bCs w:val="0"/>
                            <w:kern w:val="0"/>
                            <w:sz w:val="28"/>
                            <w:szCs w:val="28"/>
                            <w:lang w:val="ru-RU" w:eastAsia="ru-RU"/>
                          </w:rPr>
                          <w:lastRenderedPageBreak/>
                          <w:t xml:space="preserve">Н.М. Абдикеев [и др.]. - Москва: </w:t>
                        </w:r>
                        <w:proofErr w:type="spellStart"/>
                        <w:r w:rsidRPr="002E1344">
                          <w:rPr>
                            <w:rFonts w:ascii="TimesNewRomanPSMT" w:hAnsi="TimesNewRomanPSMT"/>
                            <w:b w:val="0"/>
                            <w:bCs w:val="0"/>
                            <w:kern w:val="0"/>
                            <w:sz w:val="28"/>
                            <w:szCs w:val="28"/>
                            <w:lang w:val="ru-RU" w:eastAsia="ru-RU"/>
                          </w:rPr>
                          <w:t>Когито</w:t>
                        </w:r>
                        <w:proofErr w:type="spellEnd"/>
                        <w:r w:rsidRPr="002E1344">
                          <w:rPr>
                            <w:rFonts w:ascii="TimesNewRomanPSMT" w:hAnsi="TimesNewRomanPSMT"/>
                            <w:b w:val="0"/>
                            <w:bCs w:val="0"/>
                            <w:kern w:val="0"/>
                            <w:sz w:val="28"/>
                            <w:szCs w:val="28"/>
                            <w:lang w:val="ru-RU" w:eastAsia="ru-RU"/>
                          </w:rPr>
                          <w:t xml:space="preserve">-Центр, 2019. - 428 с. – </w:t>
                        </w:r>
                        <w:proofErr w:type="gramStart"/>
                        <w:r w:rsidRPr="002E1344">
                          <w:rPr>
                            <w:rFonts w:ascii="TimesNewRomanPSMT" w:hAnsi="TimesNewRomanPSMT"/>
                            <w:b w:val="0"/>
                            <w:bCs w:val="0"/>
                            <w:kern w:val="0"/>
                            <w:sz w:val="28"/>
                            <w:szCs w:val="28"/>
                            <w:lang w:val="ru-RU" w:eastAsia="ru-RU"/>
                          </w:rPr>
                          <w:t>Текст :</w:t>
                        </w:r>
                        <w:proofErr w:type="gramEnd"/>
                        <w:r w:rsidRPr="002E1344">
                          <w:rPr>
                            <w:rFonts w:ascii="TimesNewRomanPSMT" w:hAnsi="TimesNewRomanPSMT"/>
                            <w:b w:val="0"/>
                            <w:bCs w:val="0"/>
                            <w:kern w:val="0"/>
                            <w:sz w:val="28"/>
                            <w:szCs w:val="28"/>
                            <w:lang w:val="ru-RU" w:eastAsia="ru-RU"/>
                          </w:rPr>
                          <w:t xml:space="preserve"> непосредственный. – То же. – ЭБ Финуниверситета. - URL: http://elib.fa.ru/rbook/Abdikeev.pdf. (дата обращения: </w:t>
                        </w:r>
                        <w:r w:rsidRPr="002E1344">
                          <w:rPr>
                            <w:rFonts w:ascii="Times New Roman" w:hAnsi="Times New Roman"/>
                            <w:b w:val="0"/>
                            <w:sz w:val="28"/>
                            <w:szCs w:val="28"/>
                          </w:rPr>
                          <w:t>11.04.2022</w:t>
                        </w:r>
                        <w:r w:rsidRPr="002E1344">
                          <w:rPr>
                            <w:rFonts w:ascii="TimesNewRomanPSMT" w:hAnsi="TimesNewRomanPSMT"/>
                            <w:b w:val="0"/>
                            <w:bCs w:val="0"/>
                            <w:kern w:val="0"/>
                            <w:sz w:val="28"/>
                            <w:szCs w:val="28"/>
                            <w:lang w:val="ru-RU" w:eastAsia="ru-RU"/>
                          </w:rPr>
                          <w:t xml:space="preserve">). – </w:t>
                        </w:r>
                        <w:proofErr w:type="gramStart"/>
                        <w:r w:rsidRPr="002E1344">
                          <w:rPr>
                            <w:rFonts w:ascii="TimesNewRomanPSMT" w:hAnsi="TimesNewRomanPSMT"/>
                            <w:b w:val="0"/>
                            <w:bCs w:val="0"/>
                            <w:kern w:val="0"/>
                            <w:sz w:val="28"/>
                            <w:szCs w:val="28"/>
                            <w:lang w:val="ru-RU" w:eastAsia="ru-RU"/>
                          </w:rPr>
                          <w:t>Текст :</w:t>
                        </w:r>
                        <w:proofErr w:type="gramEnd"/>
                        <w:r w:rsidRPr="002E1344">
                          <w:rPr>
                            <w:rFonts w:ascii="TimesNewRomanPSMT" w:hAnsi="TimesNewRomanPSMT"/>
                            <w:b w:val="0"/>
                            <w:bCs w:val="0"/>
                            <w:kern w:val="0"/>
                            <w:sz w:val="28"/>
                            <w:szCs w:val="28"/>
                            <w:lang w:val="ru-RU" w:eastAsia="ru-RU"/>
                          </w:rPr>
                          <w:t xml:space="preserve"> электронный.</w:t>
                        </w:r>
                        <w:bookmarkStart w:id="39" w:name="_Toc511122970"/>
                        <w:bookmarkStart w:id="40" w:name="_Toc20394222"/>
                        <w:r w:rsidRPr="002E1344">
                          <w:rPr>
                            <w:rFonts w:ascii="TimesNewRomanPSMT" w:hAnsi="TimesNewRomanPSMT"/>
                            <w:b w:val="0"/>
                            <w:bCs w:val="0"/>
                            <w:kern w:val="0"/>
                            <w:sz w:val="28"/>
                            <w:szCs w:val="28"/>
                            <w:lang w:val="ru-RU" w:eastAsia="ru-RU"/>
                          </w:rPr>
                          <w:t xml:space="preserve"> </w:t>
                        </w:r>
                      </w:p>
                      <w:p w:rsidR="009E35E0" w:rsidRPr="00777FC3" w:rsidRDefault="009E35E0" w:rsidP="009E35E0">
                        <w:pPr>
                          <w:pStyle w:val="1"/>
                          <w:keepNext w:val="0"/>
                          <w:widowControl w:val="0"/>
                          <w:spacing w:before="0" w:after="0" w:line="360" w:lineRule="auto"/>
                          <w:ind w:left="709"/>
                          <w:jc w:val="both"/>
                          <w:rPr>
                            <w:rFonts w:ascii="Times New Roman" w:hAnsi="Times New Roman"/>
                            <w:sz w:val="28"/>
                            <w:szCs w:val="28"/>
                          </w:rPr>
                        </w:pPr>
                        <w:r w:rsidRPr="00777FC3">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39"/>
                        <w:bookmarkEnd w:id="40"/>
                      </w:p>
                      <w:p w:rsidR="009E35E0" w:rsidRPr="00095185" w:rsidRDefault="009E35E0" w:rsidP="009E35E0">
                        <w:pPr>
                          <w:widowControl w:val="0"/>
                          <w:spacing w:line="360" w:lineRule="auto"/>
                          <w:ind w:firstLine="709"/>
                          <w:jc w:val="both"/>
                          <w:rPr>
                            <w:rFonts w:eastAsia="BatangChe"/>
                            <w:sz w:val="28"/>
                            <w:szCs w:val="28"/>
                          </w:rPr>
                        </w:pPr>
                        <w:r w:rsidRPr="00095185">
                          <w:rPr>
                            <w:sz w:val="28"/>
                            <w:szCs w:val="28"/>
                          </w:rPr>
                          <w:t xml:space="preserve">1. </w:t>
                        </w:r>
                        <w:hyperlink r:id="rId10" w:history="1">
                          <w:r w:rsidRPr="00095185">
                            <w:rPr>
                              <w:rStyle w:val="a5"/>
                              <w:rFonts w:eastAsia="BatangChe"/>
                              <w:color w:val="auto"/>
                              <w:sz w:val="28"/>
                              <w:szCs w:val="28"/>
                              <w:u w:val="none"/>
                            </w:rPr>
                            <w:t>http://www.corp-gov.ru</w:t>
                          </w:r>
                        </w:hyperlink>
                        <w:r w:rsidRPr="00095185">
                          <w:rPr>
                            <w:rFonts w:eastAsia="BatangChe"/>
                            <w:sz w:val="28"/>
                            <w:szCs w:val="28"/>
                          </w:rPr>
                          <w:t xml:space="preserve">  – Корпоративное управление в России</w:t>
                        </w:r>
                      </w:p>
                      <w:p w:rsidR="009E35E0" w:rsidRPr="00095185" w:rsidRDefault="009E35E0" w:rsidP="009E35E0">
                        <w:pPr>
                          <w:widowControl w:val="0"/>
                          <w:spacing w:line="360" w:lineRule="auto"/>
                          <w:ind w:firstLine="709"/>
                          <w:jc w:val="both"/>
                          <w:rPr>
                            <w:rFonts w:eastAsia="BatangChe"/>
                            <w:sz w:val="28"/>
                            <w:szCs w:val="28"/>
                          </w:rPr>
                        </w:pPr>
                        <w:r w:rsidRPr="00095185">
                          <w:rPr>
                            <w:rFonts w:eastAsia="BatangChe"/>
                            <w:sz w:val="28"/>
                            <w:szCs w:val="28"/>
                          </w:rPr>
                          <w:t xml:space="preserve">2. </w:t>
                        </w:r>
                        <w:hyperlink r:id="rId11" w:history="1">
                          <w:r w:rsidRPr="00095185">
                            <w:rPr>
                              <w:rStyle w:val="a5"/>
                              <w:rFonts w:eastAsia="BatangChe"/>
                              <w:color w:val="auto"/>
                              <w:sz w:val="28"/>
                              <w:szCs w:val="28"/>
                              <w:u w:val="none"/>
                            </w:rPr>
                            <w:t>http://www.rbc.ru/</w:t>
                          </w:r>
                        </w:hyperlink>
                        <w:r w:rsidRPr="00095185">
                          <w:rPr>
                            <w:rFonts w:eastAsia="BatangChe"/>
                            <w:sz w:val="28"/>
                            <w:szCs w:val="28"/>
                          </w:rPr>
                          <w:t xml:space="preserve">  - </w:t>
                        </w:r>
                        <w:proofErr w:type="spellStart"/>
                        <w:r w:rsidRPr="00095185">
                          <w:rPr>
                            <w:rFonts w:eastAsia="BatangChe"/>
                            <w:sz w:val="28"/>
                            <w:szCs w:val="28"/>
                          </w:rPr>
                          <w:t>РосБизнесКонсалтинг</w:t>
                        </w:r>
                        <w:proofErr w:type="spellEnd"/>
                      </w:p>
                      <w:p w:rsidR="009E35E0" w:rsidRPr="00095185" w:rsidRDefault="009E35E0" w:rsidP="009E35E0">
                        <w:pPr>
                          <w:widowControl w:val="0"/>
                          <w:spacing w:line="360" w:lineRule="auto"/>
                          <w:ind w:firstLine="709"/>
                          <w:jc w:val="both"/>
                          <w:rPr>
                            <w:rFonts w:eastAsia="BatangChe"/>
                            <w:sz w:val="28"/>
                            <w:szCs w:val="28"/>
                          </w:rPr>
                        </w:pPr>
                        <w:r w:rsidRPr="00095185">
                          <w:rPr>
                            <w:rFonts w:eastAsia="BatangChe"/>
                            <w:sz w:val="28"/>
                            <w:szCs w:val="28"/>
                          </w:rPr>
                          <w:t xml:space="preserve">3. </w:t>
                        </w:r>
                        <w:hyperlink r:id="rId12" w:history="1">
                          <w:r w:rsidRPr="00095185">
                            <w:rPr>
                              <w:rStyle w:val="a5"/>
                              <w:rFonts w:eastAsia="BatangChe"/>
                              <w:color w:val="auto"/>
                              <w:sz w:val="28"/>
                              <w:szCs w:val="28"/>
                              <w:u w:val="none"/>
                            </w:rPr>
                            <w:t>http://www.raexpert.ru/</w:t>
                          </w:r>
                        </w:hyperlink>
                        <w:r w:rsidRPr="00095185">
                          <w:rPr>
                            <w:rFonts w:eastAsia="BatangChe"/>
                            <w:sz w:val="28"/>
                            <w:szCs w:val="28"/>
                          </w:rPr>
                          <w:t xml:space="preserve">  - сайт «Рейтинговое агентство «ЭКСПЕРТ РА»</w:t>
                        </w:r>
                      </w:p>
                      <w:p w:rsidR="009E35E0" w:rsidRPr="00095185" w:rsidRDefault="009E35E0" w:rsidP="009E35E0">
                        <w:pPr>
                          <w:widowControl w:val="0"/>
                          <w:spacing w:line="360" w:lineRule="auto"/>
                          <w:ind w:firstLine="709"/>
                          <w:jc w:val="both"/>
                          <w:rPr>
                            <w:rFonts w:eastAsia="BatangChe"/>
                            <w:sz w:val="28"/>
                            <w:szCs w:val="28"/>
                          </w:rPr>
                        </w:pPr>
                        <w:r w:rsidRPr="00095185">
                          <w:rPr>
                            <w:rFonts w:eastAsia="BatangChe"/>
                            <w:sz w:val="28"/>
                            <w:szCs w:val="28"/>
                          </w:rPr>
                          <w:t xml:space="preserve">4. </w:t>
                        </w:r>
                        <w:hyperlink r:id="rId13" w:history="1">
                          <w:r w:rsidRPr="00095185">
                            <w:rPr>
                              <w:rStyle w:val="a5"/>
                              <w:rFonts w:eastAsia="BatangChe"/>
                              <w:color w:val="auto"/>
                              <w:sz w:val="28"/>
                              <w:szCs w:val="28"/>
                              <w:u w:val="none"/>
                            </w:rPr>
                            <w:t>http://www.soc-otvet.ru</w:t>
                          </w:r>
                        </w:hyperlink>
                        <w:r w:rsidRPr="00095185">
                          <w:rPr>
                            <w:rFonts w:eastAsia="BatangChe"/>
                            <w:sz w:val="28"/>
                            <w:szCs w:val="28"/>
                          </w:rPr>
                          <w:t xml:space="preserve">  – сайт «Социальная ответственность бизнеса»</w:t>
                        </w:r>
                      </w:p>
                      <w:p w:rsidR="009E35E0" w:rsidRPr="00095185" w:rsidRDefault="009E35E0" w:rsidP="009E35E0">
                        <w:pPr>
                          <w:widowControl w:val="0"/>
                          <w:spacing w:line="360" w:lineRule="auto"/>
                          <w:ind w:firstLine="709"/>
                          <w:jc w:val="both"/>
                          <w:rPr>
                            <w:rFonts w:eastAsia="BatangChe"/>
                            <w:sz w:val="28"/>
                            <w:szCs w:val="28"/>
                          </w:rPr>
                        </w:pPr>
                        <w:r w:rsidRPr="00095185">
                          <w:rPr>
                            <w:rFonts w:eastAsia="BatangChe"/>
                            <w:sz w:val="28"/>
                            <w:szCs w:val="28"/>
                          </w:rPr>
                          <w:t xml:space="preserve">5. </w:t>
                        </w:r>
                        <w:hyperlink r:id="rId14" w:history="1">
                          <w:r w:rsidRPr="00095185">
                            <w:rPr>
                              <w:rStyle w:val="a5"/>
                              <w:rFonts w:eastAsia="BatangChe"/>
                              <w:color w:val="auto"/>
                              <w:sz w:val="28"/>
                              <w:szCs w:val="28"/>
                              <w:u w:val="none"/>
                            </w:rPr>
                            <w:t>http://www.nccg.ru</w:t>
                          </w:r>
                        </w:hyperlink>
                        <w:r w:rsidRPr="00095185">
                          <w:rPr>
                            <w:rFonts w:eastAsia="BatangChe"/>
                            <w:sz w:val="28"/>
                            <w:szCs w:val="28"/>
                          </w:rPr>
                          <w:t xml:space="preserve">  –</w:t>
                        </w:r>
                        <w:r w:rsidRPr="00095185">
                          <w:rPr>
                            <w:rFonts w:eastAsia="BatangChe"/>
                            <w:sz w:val="28"/>
                            <w:szCs w:val="28"/>
                          </w:rPr>
                          <w:tab/>
                          <w:t>сайт Национального совета по корпоративному управлению</w:t>
                        </w:r>
                      </w:p>
                      <w:p w:rsidR="009E35E0" w:rsidRPr="00095185" w:rsidRDefault="009E35E0" w:rsidP="009E35E0">
                        <w:pPr>
                          <w:widowControl w:val="0"/>
                          <w:spacing w:line="360" w:lineRule="auto"/>
                          <w:ind w:firstLine="709"/>
                          <w:jc w:val="both"/>
                          <w:rPr>
                            <w:rFonts w:eastAsia="BatangChe"/>
                            <w:sz w:val="28"/>
                            <w:szCs w:val="28"/>
                          </w:rPr>
                        </w:pPr>
                        <w:r w:rsidRPr="00095185">
                          <w:rPr>
                            <w:rFonts w:eastAsia="BatangChe"/>
                            <w:sz w:val="28"/>
                            <w:szCs w:val="28"/>
                          </w:rPr>
                          <w:t xml:space="preserve">6. </w:t>
                        </w:r>
                        <w:hyperlink r:id="rId15" w:history="1">
                          <w:r w:rsidRPr="00095185">
                            <w:rPr>
                              <w:rStyle w:val="a5"/>
                              <w:rFonts w:eastAsia="BatangChe"/>
                              <w:color w:val="auto"/>
                              <w:sz w:val="28"/>
                              <w:szCs w:val="28"/>
                              <w:u w:val="none"/>
                            </w:rPr>
                            <w:t>http://ec.europa.eu</w:t>
                          </w:r>
                        </w:hyperlink>
                        <w:r w:rsidRPr="00095185">
                          <w:rPr>
                            <w:rFonts w:eastAsia="BatangChe"/>
                            <w:sz w:val="28"/>
                            <w:szCs w:val="28"/>
                          </w:rPr>
                          <w:t xml:space="preserve"> </w:t>
                        </w:r>
                        <w:r w:rsidRPr="00095185">
                          <w:rPr>
                            <w:rFonts w:eastAsia="BatangChe"/>
                            <w:sz w:val="28"/>
                            <w:szCs w:val="28"/>
                          </w:rPr>
                          <w:tab/>
                          <w:t>– сайт</w:t>
                        </w:r>
                        <w:r w:rsidRPr="00095185">
                          <w:rPr>
                            <w:rFonts w:eastAsia="BatangChe"/>
                            <w:sz w:val="28"/>
                            <w:szCs w:val="28"/>
                          </w:rPr>
                          <w:tab/>
                          <w:t>Комиссии</w:t>
                        </w:r>
                        <w:r w:rsidRPr="00095185">
                          <w:rPr>
                            <w:rFonts w:eastAsia="BatangChe"/>
                            <w:sz w:val="28"/>
                            <w:szCs w:val="28"/>
                          </w:rPr>
                          <w:tab/>
                          <w:t>по занятости и</w:t>
                        </w:r>
                        <w:r w:rsidRPr="00095185">
                          <w:rPr>
                            <w:rFonts w:eastAsia="BatangChe"/>
                            <w:sz w:val="28"/>
                            <w:szCs w:val="28"/>
                          </w:rPr>
                          <w:tab/>
                          <w:t>социальным вопросам Европейского союза</w:t>
                        </w:r>
                      </w:p>
                      <w:p w:rsidR="009E35E0" w:rsidRPr="00095185" w:rsidRDefault="009E35E0" w:rsidP="009E35E0">
                        <w:pPr>
                          <w:widowControl w:val="0"/>
                          <w:spacing w:line="360" w:lineRule="auto"/>
                          <w:ind w:firstLine="709"/>
                          <w:jc w:val="both"/>
                          <w:rPr>
                            <w:rFonts w:eastAsia="BatangChe"/>
                            <w:sz w:val="28"/>
                            <w:szCs w:val="28"/>
                          </w:rPr>
                        </w:pPr>
                        <w:r w:rsidRPr="00095185">
                          <w:rPr>
                            <w:rFonts w:eastAsia="BatangChe"/>
                            <w:sz w:val="28"/>
                            <w:szCs w:val="28"/>
                          </w:rPr>
                          <w:t xml:space="preserve">7. </w:t>
                        </w:r>
                        <w:hyperlink r:id="rId16" w:history="1">
                          <w:r w:rsidRPr="00095185">
                            <w:rPr>
                              <w:rStyle w:val="a5"/>
                              <w:rFonts w:eastAsia="BatangChe"/>
                              <w:color w:val="auto"/>
                              <w:sz w:val="28"/>
                              <w:szCs w:val="28"/>
                              <w:u w:val="none"/>
                            </w:rPr>
                            <w:t>http://nokc.org.ru/</w:t>
                          </w:r>
                        </w:hyperlink>
                        <w:r w:rsidRPr="00095185">
                          <w:rPr>
                            <w:rFonts w:eastAsia="BatangChe"/>
                            <w:sz w:val="28"/>
                            <w:szCs w:val="28"/>
                          </w:rPr>
                          <w:t xml:space="preserve"> - сайт Национальной ассоциации корпоративных секретарей </w:t>
                        </w:r>
                      </w:p>
                      <w:p w:rsidR="009E35E0" w:rsidRPr="004A7C5E" w:rsidRDefault="009E35E0" w:rsidP="009E35E0">
                        <w:pPr>
                          <w:tabs>
                            <w:tab w:val="left" w:pos="1047"/>
                          </w:tabs>
                          <w:spacing w:line="360" w:lineRule="auto"/>
                          <w:jc w:val="both"/>
                          <w:rPr>
                            <w:sz w:val="28"/>
                            <w:szCs w:val="28"/>
                          </w:rPr>
                        </w:pPr>
                        <w:r>
                          <w:rPr>
                            <w:rFonts w:eastAsia="BatangChe"/>
                            <w:sz w:val="28"/>
                            <w:szCs w:val="28"/>
                          </w:rPr>
                          <w:t xml:space="preserve">          </w:t>
                        </w:r>
                        <w:r w:rsidRPr="00095185">
                          <w:rPr>
                            <w:rFonts w:eastAsia="BatangChe"/>
                            <w:sz w:val="28"/>
                            <w:szCs w:val="28"/>
                          </w:rPr>
                          <w:t xml:space="preserve">8. </w:t>
                        </w:r>
                        <w:r w:rsidRPr="004A7C5E">
                          <w:rPr>
                            <w:sz w:val="28"/>
                            <w:szCs w:val="28"/>
                          </w:rPr>
                          <w:t>Электронные ресурсы БИК:</w:t>
                        </w:r>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Электронная библиотека Финансового университета (ЭБ) </w:t>
                        </w:r>
                        <w:hyperlink r:id="rId17" w:history="1">
                          <w:r w:rsidRPr="004A7C5E">
                            <w:rPr>
                              <w:rFonts w:eastAsia="Calibri"/>
                              <w:color w:val="000000"/>
                              <w:sz w:val="28"/>
                              <w:szCs w:val="28"/>
                              <w:lang w:eastAsia="en-US"/>
                            </w:rPr>
                            <w:t>http://elib.fa.ru/</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Электронно-библиотечная система BOOK.RU </w:t>
                        </w:r>
                        <w:hyperlink r:id="rId18" w:history="1">
                          <w:r w:rsidRPr="004A7C5E">
                            <w:rPr>
                              <w:rFonts w:eastAsia="Calibri"/>
                              <w:color w:val="000000"/>
                              <w:sz w:val="28"/>
                              <w:szCs w:val="28"/>
                              <w:lang w:eastAsia="en-US"/>
                            </w:rPr>
                            <w:t>http://www.book.ru</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Электронно-библиотечная система «Университетская библиотека ОНЛАЙН» </w:t>
                        </w:r>
                        <w:hyperlink r:id="rId19" w:history="1">
                          <w:r w:rsidRPr="004A7C5E">
                            <w:rPr>
                              <w:rFonts w:eastAsia="Calibri"/>
                              <w:color w:val="000000"/>
                              <w:sz w:val="28"/>
                              <w:szCs w:val="28"/>
                              <w:lang w:val="en-US" w:eastAsia="en-US"/>
                            </w:rPr>
                            <w:t>http</w:t>
                          </w:r>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biblioclub</w:t>
                          </w:r>
                          <w:proofErr w:type="spellEnd"/>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ru</w:t>
                          </w:r>
                          <w:proofErr w:type="spellEnd"/>
                          <w:r w:rsidRPr="004A7C5E">
                            <w:rPr>
                              <w:rFonts w:eastAsia="Calibri"/>
                              <w:color w:val="000000"/>
                              <w:sz w:val="28"/>
                              <w:szCs w:val="28"/>
                              <w:lang w:eastAsia="en-US"/>
                            </w:rPr>
                            <w:t>/</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Электронно-библиотечная система </w:t>
                        </w:r>
                        <w:proofErr w:type="spellStart"/>
                        <w:r w:rsidRPr="004A7C5E">
                          <w:rPr>
                            <w:rFonts w:eastAsia="Calibri"/>
                            <w:color w:val="000000"/>
                            <w:sz w:val="28"/>
                            <w:szCs w:val="28"/>
                            <w:lang w:val="en-US" w:eastAsia="en-US"/>
                          </w:rPr>
                          <w:t>Znanium</w:t>
                        </w:r>
                        <w:proofErr w:type="spellEnd"/>
                        <w:r w:rsidRPr="004A7C5E">
                          <w:rPr>
                            <w:rFonts w:eastAsia="Calibri"/>
                            <w:color w:val="000000"/>
                            <w:sz w:val="28"/>
                            <w:szCs w:val="28"/>
                            <w:lang w:eastAsia="en-US"/>
                          </w:rPr>
                          <w:t xml:space="preserve"> </w:t>
                        </w:r>
                        <w:hyperlink r:id="rId20" w:history="1">
                          <w:r w:rsidRPr="004A7C5E">
                            <w:rPr>
                              <w:rFonts w:eastAsia="Calibri"/>
                              <w:color w:val="000000"/>
                              <w:sz w:val="28"/>
                              <w:szCs w:val="28"/>
                              <w:lang w:eastAsia="en-US"/>
                            </w:rPr>
                            <w:t>http://www.znanium.com</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Электронно-библиотечная система издательства «ЮРАЙТ» </w:t>
                        </w:r>
                        <w:hyperlink r:id="rId21" w:history="1">
                          <w:r w:rsidRPr="004A7C5E">
                            <w:rPr>
                              <w:rFonts w:eastAsia="Calibri"/>
                              <w:color w:val="000000"/>
                              <w:sz w:val="28"/>
                              <w:szCs w:val="28"/>
                              <w:lang w:eastAsia="en-US"/>
                            </w:rPr>
                            <w:t>https://urait.ru/</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Электронно-библиотечная система издательства Проспект http://ebs.prospekt.org/books</w:t>
                        </w:r>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Деловая онлайн-библиотека </w:t>
                        </w:r>
                        <w:proofErr w:type="spellStart"/>
                        <w:r w:rsidRPr="004A7C5E">
                          <w:rPr>
                            <w:rFonts w:eastAsia="Calibri"/>
                            <w:color w:val="000000"/>
                            <w:sz w:val="28"/>
                            <w:szCs w:val="28"/>
                            <w:lang w:val="en-US" w:eastAsia="en-US"/>
                          </w:rPr>
                          <w:t>Alpina</w:t>
                        </w:r>
                        <w:proofErr w:type="spellEnd"/>
                        <w:r w:rsidRPr="004A7C5E">
                          <w:rPr>
                            <w:rFonts w:eastAsia="Calibri"/>
                            <w:color w:val="000000"/>
                            <w:sz w:val="28"/>
                            <w:szCs w:val="28"/>
                            <w:lang w:eastAsia="en-US"/>
                          </w:rPr>
                          <w:t xml:space="preserve"> </w:t>
                        </w:r>
                        <w:r w:rsidRPr="004A7C5E">
                          <w:rPr>
                            <w:rFonts w:eastAsia="Calibri"/>
                            <w:color w:val="000000"/>
                            <w:sz w:val="28"/>
                            <w:szCs w:val="28"/>
                            <w:lang w:val="en-US" w:eastAsia="en-US"/>
                          </w:rPr>
                          <w:t>Digital</w:t>
                        </w:r>
                        <w:r w:rsidRPr="004A7C5E">
                          <w:rPr>
                            <w:rFonts w:eastAsia="Calibri"/>
                            <w:color w:val="000000"/>
                            <w:sz w:val="28"/>
                            <w:szCs w:val="28"/>
                            <w:lang w:eastAsia="en-US"/>
                          </w:rPr>
                          <w:t xml:space="preserve"> </w:t>
                        </w:r>
                        <w:hyperlink r:id="rId22" w:history="1">
                          <w:r w:rsidRPr="004A7C5E">
                            <w:rPr>
                              <w:rFonts w:eastAsia="Calibri"/>
                              <w:color w:val="000000"/>
                              <w:sz w:val="28"/>
                              <w:szCs w:val="28"/>
                              <w:lang w:val="en-US" w:eastAsia="en-US"/>
                            </w:rPr>
                            <w:t>http</w:t>
                          </w:r>
                          <w:r w:rsidRPr="004A7C5E">
                            <w:rPr>
                              <w:rFonts w:eastAsia="Calibri"/>
                              <w:color w:val="000000"/>
                              <w:sz w:val="28"/>
                              <w:szCs w:val="28"/>
                              <w:lang w:eastAsia="en-US"/>
                            </w:rPr>
                            <w:t>://</w:t>
                          </w:r>
                          <w:r w:rsidRPr="004A7C5E">
                            <w:rPr>
                              <w:rFonts w:eastAsia="Calibri"/>
                              <w:color w:val="000000"/>
                              <w:sz w:val="28"/>
                              <w:szCs w:val="28"/>
                              <w:lang w:val="en-US" w:eastAsia="en-US"/>
                            </w:rPr>
                            <w:t>lib</w:t>
                          </w:r>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alpinadigital</w:t>
                          </w:r>
                          <w:proofErr w:type="spellEnd"/>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ru</w:t>
                          </w:r>
                          <w:proofErr w:type="spellEnd"/>
                          <w:r w:rsidRPr="004A7C5E">
                            <w:rPr>
                              <w:rFonts w:eastAsia="Calibri"/>
                              <w:color w:val="000000"/>
                              <w:sz w:val="28"/>
                              <w:szCs w:val="28"/>
                              <w:lang w:eastAsia="en-US"/>
                            </w:rPr>
                            <w:t>/</w:t>
                          </w:r>
                        </w:hyperlink>
                      </w:p>
                      <w:p w:rsidR="009E35E0" w:rsidRPr="004A7C5E" w:rsidRDefault="009E35E0" w:rsidP="009E35E0">
                        <w:pPr>
                          <w:numPr>
                            <w:ilvl w:val="0"/>
                            <w:numId w:val="41"/>
                          </w:numPr>
                          <w:tabs>
                            <w:tab w:val="left" w:pos="1047"/>
                            <w:tab w:val="left" w:pos="6388"/>
                          </w:tabs>
                          <w:spacing w:line="360" w:lineRule="auto"/>
                          <w:ind w:left="0" w:firstLine="709"/>
                          <w:contextualSpacing/>
                          <w:jc w:val="both"/>
                          <w:rPr>
                            <w:rFonts w:eastAsia="Calibri"/>
                            <w:bCs/>
                            <w:color w:val="000000"/>
                            <w:sz w:val="28"/>
                            <w:szCs w:val="28"/>
                            <w:lang w:eastAsia="en-US"/>
                          </w:rPr>
                        </w:pPr>
                        <w:r w:rsidRPr="004A7C5E">
                          <w:rPr>
                            <w:rFonts w:eastAsia="Calibri"/>
                            <w:bCs/>
                            <w:color w:val="000000"/>
                            <w:sz w:val="28"/>
                            <w:szCs w:val="28"/>
                            <w:lang w:eastAsia="en-US"/>
                          </w:rPr>
                          <w:t xml:space="preserve">Электронная библиотека Издательского дома «Гребенников» </w:t>
                        </w:r>
                        <w:hyperlink r:id="rId23" w:history="1">
                          <w:r w:rsidRPr="004A7C5E">
                            <w:rPr>
                              <w:rFonts w:eastAsia="Calibri"/>
                              <w:color w:val="000000"/>
                              <w:sz w:val="28"/>
                              <w:szCs w:val="28"/>
                              <w:lang w:eastAsia="en-US"/>
                            </w:rPr>
                            <w:t>https://grebennikon.ru/</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lastRenderedPageBreak/>
                          <w:t xml:space="preserve">Научная электронная библиотека </w:t>
                        </w:r>
                        <w:proofErr w:type="spellStart"/>
                        <w:r w:rsidRPr="004A7C5E">
                          <w:rPr>
                            <w:rFonts w:eastAsia="Calibri"/>
                            <w:color w:val="000000"/>
                            <w:sz w:val="28"/>
                            <w:szCs w:val="28"/>
                            <w:lang w:val="en-US" w:eastAsia="en-US"/>
                          </w:rPr>
                          <w:t>eLibrary</w:t>
                        </w:r>
                        <w:proofErr w:type="spellEnd"/>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ru</w:t>
                        </w:r>
                        <w:proofErr w:type="spellEnd"/>
                        <w:r w:rsidRPr="004A7C5E">
                          <w:rPr>
                            <w:rFonts w:eastAsia="Calibri"/>
                            <w:color w:val="000000"/>
                            <w:sz w:val="28"/>
                            <w:szCs w:val="28"/>
                            <w:lang w:eastAsia="en-US"/>
                          </w:rPr>
                          <w:t xml:space="preserve"> </w:t>
                        </w:r>
                        <w:hyperlink r:id="rId24" w:history="1">
                          <w:r w:rsidRPr="004A7C5E">
                            <w:rPr>
                              <w:rFonts w:eastAsia="Calibri"/>
                              <w:color w:val="000000"/>
                              <w:sz w:val="28"/>
                              <w:szCs w:val="28"/>
                              <w:lang w:val="en-US" w:eastAsia="en-US"/>
                            </w:rPr>
                            <w:t>http</w:t>
                          </w:r>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elibrary</w:t>
                          </w:r>
                          <w:proofErr w:type="spellEnd"/>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ru</w:t>
                          </w:r>
                          <w:proofErr w:type="spellEnd"/>
                        </w:hyperlink>
                        <w:r w:rsidRPr="004A7C5E">
                          <w:rPr>
                            <w:rFonts w:eastAsia="Calibri"/>
                            <w:color w:val="000000"/>
                            <w:sz w:val="28"/>
                            <w:szCs w:val="28"/>
                            <w:lang w:eastAsia="en-US"/>
                          </w:rPr>
                          <w:t xml:space="preserve">  </w:t>
                        </w:r>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Национальная электронная библиотека </w:t>
                        </w:r>
                        <w:hyperlink r:id="rId25" w:history="1">
                          <w:r w:rsidRPr="004A7C5E">
                            <w:rPr>
                              <w:rFonts w:eastAsia="Calibri"/>
                              <w:color w:val="000000"/>
                              <w:sz w:val="28"/>
                              <w:szCs w:val="28"/>
                              <w:lang w:eastAsia="en-US"/>
                            </w:rPr>
                            <w:t>http://нэб.рф/</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Финансовая справочная система «Финансовый директор» </w:t>
                        </w:r>
                        <w:hyperlink r:id="rId26" w:history="1">
                          <w:r w:rsidRPr="004A7C5E">
                            <w:rPr>
                              <w:rFonts w:eastAsia="Calibri"/>
                              <w:color w:val="000000"/>
                              <w:sz w:val="28"/>
                              <w:szCs w:val="28"/>
                              <w:lang w:val="en-US" w:eastAsia="en-US"/>
                            </w:rPr>
                            <w:t>http</w:t>
                          </w:r>
                          <w:r w:rsidRPr="004A7C5E">
                            <w:rPr>
                              <w:rFonts w:eastAsia="Calibri"/>
                              <w:color w:val="000000"/>
                              <w:sz w:val="28"/>
                              <w:szCs w:val="28"/>
                              <w:lang w:eastAsia="en-US"/>
                            </w:rPr>
                            <w:t>://</w:t>
                          </w:r>
                          <w:r w:rsidRPr="004A7C5E">
                            <w:rPr>
                              <w:rFonts w:eastAsia="Calibri"/>
                              <w:color w:val="000000"/>
                              <w:sz w:val="28"/>
                              <w:szCs w:val="28"/>
                              <w:lang w:val="en-US" w:eastAsia="en-US"/>
                            </w:rPr>
                            <w:t>www</w:t>
                          </w:r>
                          <w:r w:rsidRPr="004A7C5E">
                            <w:rPr>
                              <w:rFonts w:eastAsia="Calibri"/>
                              <w:color w:val="000000"/>
                              <w:sz w:val="28"/>
                              <w:szCs w:val="28"/>
                              <w:lang w:eastAsia="en-US"/>
                            </w:rPr>
                            <w:t>.1</w:t>
                          </w:r>
                          <w:proofErr w:type="spellStart"/>
                          <w:r w:rsidRPr="004A7C5E">
                            <w:rPr>
                              <w:rFonts w:eastAsia="Calibri"/>
                              <w:color w:val="000000"/>
                              <w:sz w:val="28"/>
                              <w:szCs w:val="28"/>
                              <w:lang w:val="en-US" w:eastAsia="en-US"/>
                            </w:rPr>
                            <w:t>fd</w:t>
                          </w:r>
                          <w:proofErr w:type="spellEnd"/>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ru</w:t>
                          </w:r>
                          <w:proofErr w:type="spellEnd"/>
                          <w:r w:rsidRPr="004A7C5E">
                            <w:rPr>
                              <w:rFonts w:eastAsia="Calibri"/>
                              <w:color w:val="000000"/>
                              <w:sz w:val="28"/>
                              <w:szCs w:val="28"/>
                              <w:lang w:eastAsia="en-US"/>
                            </w:rPr>
                            <w:t>/</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Юридическая справочная система «Юрист» </w:t>
                        </w:r>
                        <w:hyperlink r:id="rId27" w:history="1">
                          <w:r w:rsidRPr="004A7C5E">
                            <w:rPr>
                              <w:rFonts w:eastAsia="Calibri"/>
                              <w:color w:val="000000"/>
                              <w:sz w:val="28"/>
                              <w:szCs w:val="28"/>
                              <w:lang w:eastAsia="en-US"/>
                            </w:rPr>
                            <w:t>http://www.1jur.ru/</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Ресурсы информационно-аналитического агентства по финансовым рынкам Cbonds.ru </w:t>
                        </w:r>
                        <w:hyperlink r:id="rId28" w:history="1">
                          <w:r w:rsidRPr="004A7C5E">
                            <w:rPr>
                              <w:rFonts w:eastAsia="Calibri"/>
                              <w:color w:val="000000"/>
                              <w:sz w:val="28"/>
                              <w:szCs w:val="28"/>
                              <w:lang w:eastAsia="en-US"/>
                            </w:rPr>
                            <w:t>https://cbonds.ru/</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СПАРК </w:t>
                        </w:r>
                        <w:hyperlink r:id="rId29" w:history="1">
                          <w:r w:rsidRPr="004A7C5E">
                            <w:rPr>
                              <w:rFonts w:eastAsia="Calibri"/>
                              <w:color w:val="000000"/>
                              <w:sz w:val="28"/>
                              <w:szCs w:val="28"/>
                              <w:lang w:val="en-US" w:eastAsia="en-US"/>
                            </w:rPr>
                            <w:t>https</w:t>
                          </w:r>
                          <w:r w:rsidRPr="004A7C5E">
                            <w:rPr>
                              <w:rFonts w:eastAsia="Calibri"/>
                              <w:color w:val="000000"/>
                              <w:sz w:val="28"/>
                              <w:szCs w:val="28"/>
                              <w:lang w:eastAsia="en-US"/>
                            </w:rPr>
                            <w:t>://</w:t>
                          </w:r>
                          <w:r w:rsidRPr="004A7C5E">
                            <w:rPr>
                              <w:rFonts w:eastAsia="Calibri"/>
                              <w:color w:val="000000"/>
                              <w:sz w:val="28"/>
                              <w:szCs w:val="28"/>
                              <w:lang w:val="en-US" w:eastAsia="en-US"/>
                            </w:rPr>
                            <w:t>spark</w:t>
                          </w:r>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interfax</w:t>
                          </w:r>
                          <w:proofErr w:type="spellEnd"/>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ru</w:t>
                          </w:r>
                          <w:proofErr w:type="spellEnd"/>
                          <w:r w:rsidRPr="004A7C5E">
                            <w:rPr>
                              <w:rFonts w:eastAsia="Calibri"/>
                              <w:color w:val="000000"/>
                              <w:sz w:val="28"/>
                              <w:szCs w:val="28"/>
                              <w:lang w:eastAsia="en-US"/>
                            </w:rPr>
                            <w:t>/</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bCs/>
                            <w:color w:val="000000"/>
                            <w:sz w:val="28"/>
                            <w:szCs w:val="28"/>
                            <w:lang w:val="en-US" w:eastAsia="en-US"/>
                          </w:rPr>
                        </w:pPr>
                        <w:r w:rsidRPr="004A7C5E">
                          <w:rPr>
                            <w:rFonts w:eastAsia="Calibri"/>
                            <w:bCs/>
                            <w:color w:val="000000"/>
                            <w:sz w:val="28"/>
                            <w:szCs w:val="28"/>
                            <w:lang w:val="en-US" w:eastAsia="en-US"/>
                          </w:rPr>
                          <w:t xml:space="preserve">Academic Reference </w:t>
                        </w:r>
                        <w:hyperlink r:id="rId30" w:history="1">
                          <w:r w:rsidRPr="004A7C5E">
                            <w:rPr>
                              <w:rFonts w:eastAsia="Calibri"/>
                              <w:color w:val="000000"/>
                              <w:sz w:val="28"/>
                              <w:szCs w:val="28"/>
                              <w:lang w:val="en-US" w:eastAsia="en-US"/>
                            </w:rPr>
                            <w:t>http://ar.cnki.net/ACADREF</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val="en-US" w:eastAsia="en-US"/>
                          </w:rPr>
                        </w:pPr>
                        <w:r w:rsidRPr="004A7C5E">
                          <w:rPr>
                            <w:rFonts w:eastAsia="Calibri"/>
                            <w:color w:val="000000"/>
                            <w:sz w:val="28"/>
                            <w:szCs w:val="28"/>
                            <w:lang w:val="en-US" w:eastAsia="en-US"/>
                          </w:rPr>
                          <w:t xml:space="preserve">Bank Focus </w:t>
                        </w:r>
                        <w:hyperlink r:id="rId31" w:history="1">
                          <w:r w:rsidRPr="004A7C5E">
                            <w:rPr>
                              <w:rFonts w:eastAsia="Calibri"/>
                              <w:color w:val="000000"/>
                              <w:sz w:val="28"/>
                              <w:szCs w:val="28"/>
                              <w:lang w:val="en-US" w:eastAsia="en-US"/>
                            </w:rPr>
                            <w:t>http://library.fa.ru/resource.asp?id=527</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Пакет баз данных компании EBSCO </w:t>
                        </w:r>
                        <w:proofErr w:type="spellStart"/>
                        <w:r w:rsidRPr="004A7C5E">
                          <w:rPr>
                            <w:rFonts w:eastAsia="Calibri"/>
                            <w:color w:val="000000"/>
                            <w:sz w:val="28"/>
                            <w:szCs w:val="28"/>
                            <w:lang w:eastAsia="en-US"/>
                          </w:rPr>
                          <w:t>Publishing</w:t>
                        </w:r>
                        <w:proofErr w:type="spellEnd"/>
                        <w:r w:rsidRPr="004A7C5E">
                          <w:rPr>
                            <w:rFonts w:eastAsia="Calibri"/>
                            <w:color w:val="000000"/>
                            <w:sz w:val="28"/>
                            <w:szCs w:val="28"/>
                            <w:lang w:eastAsia="en-US"/>
                          </w:rPr>
                          <w:t xml:space="preserve">, крупнейшего </w:t>
                        </w:r>
                        <w:proofErr w:type="spellStart"/>
                        <w:r w:rsidRPr="004A7C5E">
                          <w:rPr>
                            <w:rFonts w:eastAsia="Calibri"/>
                            <w:color w:val="000000"/>
                            <w:sz w:val="28"/>
                            <w:szCs w:val="28"/>
                            <w:lang w:eastAsia="en-US"/>
                          </w:rPr>
                          <w:t>агрегатора</w:t>
                        </w:r>
                        <w:proofErr w:type="spellEnd"/>
                        <w:r w:rsidRPr="004A7C5E">
                          <w:rPr>
                            <w:rFonts w:eastAsia="Calibri"/>
                            <w:color w:val="000000"/>
                            <w:sz w:val="28"/>
                            <w:szCs w:val="28"/>
                            <w:lang w:eastAsia="en-US"/>
                          </w:rPr>
                          <w:t xml:space="preserve"> научных ресурсов ведущих издательств мира </w:t>
                        </w:r>
                        <w:hyperlink r:id="rId32" w:history="1">
                          <w:r w:rsidRPr="004A7C5E">
                            <w:rPr>
                              <w:rFonts w:eastAsia="Calibri"/>
                              <w:color w:val="000000"/>
                              <w:sz w:val="28"/>
                              <w:szCs w:val="28"/>
                              <w:lang w:eastAsia="en-US"/>
                            </w:rPr>
                            <w:t>http://search.ebscohost.com</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Электронные продукты издательства </w:t>
                        </w:r>
                        <w:r w:rsidRPr="004A7C5E">
                          <w:rPr>
                            <w:rFonts w:eastAsia="Calibri"/>
                            <w:color w:val="000000"/>
                            <w:sz w:val="28"/>
                            <w:szCs w:val="28"/>
                            <w:lang w:val="en-US" w:eastAsia="en-US"/>
                          </w:rPr>
                          <w:t>Elsevier</w:t>
                        </w:r>
                        <w:r w:rsidRPr="004A7C5E">
                          <w:rPr>
                            <w:rFonts w:eastAsia="Calibri"/>
                            <w:color w:val="000000"/>
                            <w:sz w:val="28"/>
                            <w:szCs w:val="28"/>
                            <w:lang w:eastAsia="en-US"/>
                          </w:rPr>
                          <w:t xml:space="preserve"> </w:t>
                        </w:r>
                        <w:hyperlink r:id="rId33" w:history="1">
                          <w:r w:rsidRPr="004A7C5E">
                            <w:rPr>
                              <w:rFonts w:eastAsia="Calibri"/>
                              <w:color w:val="000000"/>
                              <w:sz w:val="28"/>
                              <w:szCs w:val="28"/>
                              <w:lang w:val="en-US" w:eastAsia="en-US"/>
                            </w:rPr>
                            <w:t>http</w:t>
                          </w:r>
                          <w:r w:rsidRPr="004A7C5E">
                            <w:rPr>
                              <w:rFonts w:eastAsia="Calibri"/>
                              <w:color w:val="000000"/>
                              <w:sz w:val="28"/>
                              <w:szCs w:val="28"/>
                              <w:lang w:eastAsia="en-US"/>
                            </w:rPr>
                            <w:t>://</w:t>
                          </w:r>
                          <w:r w:rsidRPr="004A7C5E">
                            <w:rPr>
                              <w:rFonts w:eastAsia="Calibri"/>
                              <w:color w:val="000000"/>
                              <w:sz w:val="28"/>
                              <w:szCs w:val="28"/>
                              <w:lang w:val="en-US" w:eastAsia="en-US"/>
                            </w:rPr>
                            <w:t>www</w:t>
                          </w:r>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sciencedirect</w:t>
                          </w:r>
                          <w:proofErr w:type="spellEnd"/>
                          <w:r w:rsidRPr="004A7C5E">
                            <w:rPr>
                              <w:rFonts w:eastAsia="Calibri"/>
                              <w:color w:val="000000"/>
                              <w:sz w:val="28"/>
                              <w:szCs w:val="28"/>
                              <w:lang w:eastAsia="en-US"/>
                            </w:rPr>
                            <w:t>.</w:t>
                          </w:r>
                          <w:r w:rsidRPr="004A7C5E">
                            <w:rPr>
                              <w:rFonts w:eastAsia="Calibri"/>
                              <w:color w:val="000000"/>
                              <w:sz w:val="28"/>
                              <w:szCs w:val="28"/>
                              <w:lang w:val="en-US" w:eastAsia="en-US"/>
                            </w:rPr>
                            <w:t>com</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bCs/>
                            <w:color w:val="000000"/>
                            <w:sz w:val="28"/>
                            <w:szCs w:val="28"/>
                            <w:lang w:val="en-US" w:eastAsia="en-US"/>
                          </w:rPr>
                        </w:pPr>
                        <w:r w:rsidRPr="004A7C5E">
                          <w:rPr>
                            <w:rFonts w:eastAsia="Calibri"/>
                            <w:bCs/>
                            <w:color w:val="000000"/>
                            <w:sz w:val="28"/>
                            <w:szCs w:val="28"/>
                            <w:lang w:val="en-US" w:eastAsia="en-US"/>
                          </w:rPr>
                          <w:t xml:space="preserve">Emerald: Management </w:t>
                        </w:r>
                        <w:proofErr w:type="spellStart"/>
                        <w:r w:rsidRPr="004A7C5E">
                          <w:rPr>
                            <w:rFonts w:eastAsia="Calibri"/>
                            <w:bCs/>
                            <w:color w:val="000000"/>
                            <w:sz w:val="28"/>
                            <w:szCs w:val="28"/>
                            <w:lang w:val="en-US" w:eastAsia="en-US"/>
                          </w:rPr>
                          <w:t>eJournal</w:t>
                        </w:r>
                        <w:proofErr w:type="spellEnd"/>
                        <w:r w:rsidRPr="004A7C5E">
                          <w:rPr>
                            <w:rFonts w:eastAsia="Calibri"/>
                            <w:bCs/>
                            <w:color w:val="000000"/>
                            <w:sz w:val="28"/>
                            <w:szCs w:val="28"/>
                            <w:lang w:val="en-US" w:eastAsia="en-US"/>
                          </w:rPr>
                          <w:t xml:space="preserve"> Portfolio </w:t>
                        </w:r>
                        <w:hyperlink r:id="rId34" w:history="1">
                          <w:r w:rsidRPr="004A7C5E">
                            <w:rPr>
                              <w:rFonts w:eastAsia="Calibri"/>
                              <w:color w:val="000000"/>
                              <w:sz w:val="28"/>
                              <w:szCs w:val="28"/>
                              <w:lang w:val="en-US" w:eastAsia="en-US"/>
                            </w:rPr>
                            <w:t>https://www.emerald.com/insight/</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eastAsia="en-US"/>
                          </w:rPr>
                          <w:t xml:space="preserve">Информационно-аналитическая база данных EMIS </w:t>
                        </w:r>
                        <w:proofErr w:type="spellStart"/>
                        <w:r w:rsidRPr="004A7C5E">
                          <w:rPr>
                            <w:rFonts w:eastAsia="Calibri"/>
                            <w:color w:val="000000"/>
                            <w:sz w:val="28"/>
                            <w:szCs w:val="28"/>
                            <w:lang w:eastAsia="en-US"/>
                          </w:rPr>
                          <w:t>Global</w:t>
                        </w:r>
                        <w:proofErr w:type="spellEnd"/>
                        <w:r w:rsidRPr="004A7C5E">
                          <w:rPr>
                            <w:rFonts w:eastAsia="Calibri"/>
                            <w:color w:val="000000"/>
                            <w:sz w:val="28"/>
                            <w:szCs w:val="28"/>
                            <w:lang w:eastAsia="en-US"/>
                          </w:rPr>
                          <w:t xml:space="preserve"> </w:t>
                        </w:r>
                        <w:hyperlink r:id="rId35" w:history="1">
                          <w:r w:rsidRPr="004A7C5E">
                            <w:rPr>
                              <w:rFonts w:eastAsia="Calibri"/>
                              <w:color w:val="000000"/>
                              <w:sz w:val="28"/>
                              <w:szCs w:val="28"/>
                              <w:lang w:val="en-US" w:eastAsia="en-US"/>
                            </w:rPr>
                            <w:t>https</w:t>
                          </w:r>
                          <w:r w:rsidRPr="004A7C5E">
                            <w:rPr>
                              <w:rFonts w:eastAsia="Calibri"/>
                              <w:color w:val="000000"/>
                              <w:sz w:val="28"/>
                              <w:szCs w:val="28"/>
                              <w:lang w:eastAsia="en-US"/>
                            </w:rPr>
                            <w:t>://</w:t>
                          </w:r>
                          <w:r w:rsidRPr="004A7C5E">
                            <w:rPr>
                              <w:rFonts w:eastAsia="Calibri"/>
                              <w:color w:val="000000"/>
                              <w:sz w:val="28"/>
                              <w:szCs w:val="28"/>
                              <w:lang w:val="en-US" w:eastAsia="en-US"/>
                            </w:rPr>
                            <w:t>www</w:t>
                          </w:r>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emis</w:t>
                          </w:r>
                          <w:proofErr w:type="spellEnd"/>
                          <w:r w:rsidRPr="004A7C5E">
                            <w:rPr>
                              <w:rFonts w:eastAsia="Calibri"/>
                              <w:color w:val="000000"/>
                              <w:sz w:val="28"/>
                              <w:szCs w:val="28"/>
                              <w:lang w:eastAsia="en-US"/>
                            </w:rPr>
                            <w:t>.</w:t>
                          </w:r>
                          <w:r w:rsidRPr="004A7C5E">
                            <w:rPr>
                              <w:rFonts w:eastAsia="Calibri"/>
                              <w:color w:val="000000"/>
                              <w:sz w:val="28"/>
                              <w:szCs w:val="28"/>
                              <w:lang w:val="en-US" w:eastAsia="en-US"/>
                            </w:rPr>
                            <w:t>com</w:t>
                          </w:r>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php</w:t>
                          </w:r>
                          <w:proofErr w:type="spellEnd"/>
                          <w:r w:rsidRPr="004A7C5E">
                            <w:rPr>
                              <w:rFonts w:eastAsia="Calibri"/>
                              <w:color w:val="000000"/>
                              <w:sz w:val="28"/>
                              <w:szCs w:val="28"/>
                              <w:lang w:eastAsia="en-US"/>
                            </w:rPr>
                            <w:t>/</w:t>
                          </w:r>
                          <w:r w:rsidRPr="004A7C5E">
                            <w:rPr>
                              <w:rFonts w:eastAsia="Calibri"/>
                              <w:color w:val="000000"/>
                              <w:sz w:val="28"/>
                              <w:szCs w:val="28"/>
                              <w:lang w:val="en-US" w:eastAsia="en-US"/>
                            </w:rPr>
                            <w:t>companies</w:t>
                          </w:r>
                          <w:r w:rsidRPr="004A7C5E">
                            <w:rPr>
                              <w:rFonts w:eastAsia="Calibri"/>
                              <w:color w:val="000000"/>
                              <w:sz w:val="28"/>
                              <w:szCs w:val="28"/>
                              <w:lang w:eastAsia="en-US"/>
                            </w:rPr>
                            <w:t>/</w:t>
                          </w:r>
                          <w:r w:rsidRPr="004A7C5E">
                            <w:rPr>
                              <w:rFonts w:eastAsia="Calibri"/>
                              <w:color w:val="000000"/>
                              <w:sz w:val="28"/>
                              <w:szCs w:val="28"/>
                              <w:lang w:val="en-US" w:eastAsia="en-US"/>
                            </w:rPr>
                            <w:t>overview</w:t>
                          </w:r>
                          <w:r w:rsidRPr="004A7C5E">
                            <w:rPr>
                              <w:rFonts w:eastAsia="Calibri"/>
                              <w:color w:val="000000"/>
                              <w:sz w:val="28"/>
                              <w:szCs w:val="28"/>
                              <w:lang w:eastAsia="en-US"/>
                            </w:rPr>
                            <w:t>/</w:t>
                          </w:r>
                          <w:r w:rsidRPr="004A7C5E">
                            <w:rPr>
                              <w:rFonts w:eastAsia="Calibri"/>
                              <w:color w:val="000000"/>
                              <w:sz w:val="28"/>
                              <w:szCs w:val="28"/>
                              <w:lang w:val="en-US" w:eastAsia="en-US"/>
                            </w:rPr>
                            <w:t>index</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bCs/>
                            <w:color w:val="000000"/>
                            <w:sz w:val="28"/>
                            <w:szCs w:val="28"/>
                            <w:lang w:eastAsia="en-US"/>
                          </w:rPr>
                        </w:pPr>
                        <w:proofErr w:type="spellStart"/>
                        <w:r w:rsidRPr="004A7C5E">
                          <w:rPr>
                            <w:rFonts w:eastAsia="Calibri"/>
                            <w:bCs/>
                            <w:sz w:val="28"/>
                            <w:szCs w:val="28"/>
                            <w:lang w:eastAsia="en-US"/>
                          </w:rPr>
                          <w:t>Henry</w:t>
                        </w:r>
                        <w:proofErr w:type="spellEnd"/>
                        <w:r w:rsidRPr="004A7C5E">
                          <w:rPr>
                            <w:rFonts w:eastAsia="Calibri"/>
                            <w:bCs/>
                            <w:sz w:val="28"/>
                            <w:szCs w:val="28"/>
                            <w:lang w:eastAsia="en-US"/>
                          </w:rPr>
                          <w:t xml:space="preserve"> </w:t>
                        </w:r>
                        <w:proofErr w:type="spellStart"/>
                        <w:r w:rsidRPr="004A7C5E">
                          <w:rPr>
                            <w:rFonts w:eastAsia="Calibri"/>
                            <w:bCs/>
                            <w:sz w:val="28"/>
                            <w:szCs w:val="28"/>
                            <w:lang w:eastAsia="en-US"/>
                          </w:rPr>
                          <w:t>Stewart</w:t>
                        </w:r>
                        <w:proofErr w:type="spellEnd"/>
                        <w:r w:rsidRPr="004A7C5E">
                          <w:rPr>
                            <w:rFonts w:eastAsia="Calibri"/>
                            <w:bCs/>
                            <w:sz w:val="28"/>
                            <w:szCs w:val="28"/>
                            <w:lang w:eastAsia="en-US"/>
                          </w:rPr>
                          <w:t xml:space="preserve"> </w:t>
                        </w:r>
                        <w:proofErr w:type="spellStart"/>
                        <w:r w:rsidRPr="004A7C5E">
                          <w:rPr>
                            <w:rFonts w:eastAsia="Calibri"/>
                            <w:bCs/>
                            <w:sz w:val="28"/>
                            <w:szCs w:val="28"/>
                            <w:lang w:eastAsia="en-US"/>
                          </w:rPr>
                          <w:t>Talks</w:t>
                        </w:r>
                        <w:proofErr w:type="spellEnd"/>
                        <w:r w:rsidRPr="004A7C5E">
                          <w:rPr>
                            <w:rFonts w:eastAsia="Calibri"/>
                            <w:bCs/>
                            <w:sz w:val="28"/>
                            <w:szCs w:val="28"/>
                            <w:lang w:eastAsia="en-US"/>
                          </w:rPr>
                          <w:t xml:space="preserve">: Библиотека Онлайн Лекций по Бизнесу и Маркетингу </w:t>
                        </w:r>
                        <w:hyperlink r:id="rId36" w:history="1">
                          <w:r w:rsidRPr="004A7C5E">
                            <w:rPr>
                              <w:rFonts w:eastAsia="Calibri"/>
                              <w:color w:val="000000"/>
                              <w:sz w:val="28"/>
                              <w:szCs w:val="28"/>
                              <w:lang w:eastAsia="en-US"/>
                            </w:rPr>
                            <w:t>https://hstalks.com/business/</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val="en-US" w:eastAsia="en-US"/>
                          </w:rPr>
                        </w:pPr>
                        <w:r w:rsidRPr="004A7C5E">
                          <w:rPr>
                            <w:rFonts w:eastAsia="Calibri"/>
                            <w:color w:val="000000"/>
                            <w:sz w:val="28"/>
                            <w:szCs w:val="28"/>
                            <w:lang w:val="en-US" w:eastAsia="en-US"/>
                          </w:rPr>
                          <w:t xml:space="preserve">Oxford Scholarship Online </w:t>
                        </w:r>
                        <w:hyperlink r:id="rId37" w:history="1">
                          <w:r w:rsidRPr="004A7C5E">
                            <w:rPr>
                              <w:rFonts w:eastAsia="Calibri"/>
                              <w:color w:val="000000"/>
                              <w:sz w:val="28"/>
                              <w:szCs w:val="28"/>
                              <w:lang w:val="en-US" w:eastAsia="en-US"/>
                            </w:rPr>
                            <w:t>https://oxford.universitypressscholarship.com/</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bCs/>
                            <w:color w:val="000000"/>
                            <w:sz w:val="28"/>
                            <w:szCs w:val="28"/>
                            <w:lang w:eastAsia="en-US"/>
                          </w:rPr>
                          <w:t>Коллекция научных журналов</w:t>
                        </w:r>
                        <w:r w:rsidRPr="004A7C5E">
                          <w:rPr>
                            <w:rFonts w:eastAsia="Calibri"/>
                            <w:color w:val="000000"/>
                            <w:sz w:val="28"/>
                            <w:szCs w:val="28"/>
                            <w:lang w:eastAsia="en-US"/>
                          </w:rPr>
                          <w:t> </w:t>
                        </w:r>
                        <w:proofErr w:type="spellStart"/>
                        <w:r w:rsidRPr="004A7C5E">
                          <w:rPr>
                            <w:rFonts w:eastAsia="Calibri"/>
                            <w:bCs/>
                            <w:color w:val="000000"/>
                            <w:sz w:val="28"/>
                            <w:szCs w:val="28"/>
                            <w:lang w:eastAsia="en-US"/>
                          </w:rPr>
                          <w:t>Oxford</w:t>
                        </w:r>
                        <w:proofErr w:type="spellEnd"/>
                        <w:r w:rsidRPr="004A7C5E">
                          <w:rPr>
                            <w:rFonts w:eastAsia="Calibri"/>
                            <w:bCs/>
                            <w:color w:val="000000"/>
                            <w:sz w:val="28"/>
                            <w:szCs w:val="28"/>
                            <w:lang w:eastAsia="en-US"/>
                          </w:rPr>
                          <w:t xml:space="preserve"> </w:t>
                        </w:r>
                        <w:proofErr w:type="spellStart"/>
                        <w:r w:rsidRPr="004A7C5E">
                          <w:rPr>
                            <w:rFonts w:eastAsia="Calibri"/>
                            <w:bCs/>
                            <w:color w:val="000000"/>
                            <w:sz w:val="28"/>
                            <w:szCs w:val="28"/>
                            <w:lang w:eastAsia="en-US"/>
                          </w:rPr>
                          <w:t>University</w:t>
                        </w:r>
                        <w:proofErr w:type="spellEnd"/>
                        <w:r w:rsidRPr="004A7C5E">
                          <w:rPr>
                            <w:rFonts w:eastAsia="Calibri"/>
                            <w:bCs/>
                            <w:color w:val="000000"/>
                            <w:sz w:val="28"/>
                            <w:szCs w:val="28"/>
                            <w:lang w:eastAsia="en-US"/>
                          </w:rPr>
                          <w:t xml:space="preserve"> </w:t>
                        </w:r>
                        <w:proofErr w:type="spellStart"/>
                        <w:r w:rsidRPr="004A7C5E">
                          <w:rPr>
                            <w:rFonts w:eastAsia="Calibri"/>
                            <w:bCs/>
                            <w:color w:val="000000"/>
                            <w:sz w:val="28"/>
                            <w:szCs w:val="28"/>
                            <w:lang w:eastAsia="en-US"/>
                          </w:rPr>
                          <w:t>Press</w:t>
                        </w:r>
                        <w:proofErr w:type="spellEnd"/>
                        <w:r w:rsidRPr="004A7C5E">
                          <w:rPr>
                            <w:rFonts w:eastAsia="Calibri"/>
                            <w:bCs/>
                            <w:color w:val="000000"/>
                            <w:sz w:val="28"/>
                            <w:szCs w:val="28"/>
                            <w:lang w:eastAsia="en-US"/>
                          </w:rPr>
                          <w:t xml:space="preserve"> </w:t>
                        </w:r>
                        <w:hyperlink r:id="rId38" w:history="1">
                          <w:r w:rsidRPr="004A7C5E">
                            <w:rPr>
                              <w:rFonts w:eastAsia="Calibri"/>
                              <w:color w:val="000000"/>
                              <w:sz w:val="28"/>
                              <w:szCs w:val="28"/>
                              <w:lang w:eastAsia="en-US"/>
                            </w:rPr>
                            <w:t>https://academic.oup.com/journals/</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bCs/>
                            <w:color w:val="000000"/>
                            <w:sz w:val="28"/>
                            <w:szCs w:val="28"/>
                            <w:lang w:val="en-US" w:eastAsia="en-US"/>
                          </w:rPr>
                        </w:pPr>
                        <w:r w:rsidRPr="004A7C5E">
                          <w:rPr>
                            <w:rFonts w:eastAsia="Calibri"/>
                            <w:bCs/>
                            <w:color w:val="000000"/>
                            <w:sz w:val="28"/>
                            <w:szCs w:val="28"/>
                            <w:lang w:val="en-US" w:eastAsia="en-US"/>
                          </w:rPr>
                          <w:t xml:space="preserve">ProQuest: </w:t>
                        </w:r>
                        <w:r w:rsidRPr="004A7C5E">
                          <w:rPr>
                            <w:rFonts w:eastAsia="Calibri"/>
                            <w:bCs/>
                            <w:color w:val="000000"/>
                            <w:sz w:val="28"/>
                            <w:szCs w:val="28"/>
                            <w:lang w:eastAsia="en-US"/>
                          </w:rPr>
                          <w:t>База</w:t>
                        </w:r>
                        <w:r w:rsidRPr="004A7C5E">
                          <w:rPr>
                            <w:rFonts w:eastAsia="Calibri"/>
                            <w:bCs/>
                            <w:color w:val="000000"/>
                            <w:sz w:val="28"/>
                            <w:szCs w:val="28"/>
                            <w:lang w:val="en-US" w:eastAsia="en-US"/>
                          </w:rPr>
                          <w:t xml:space="preserve"> </w:t>
                        </w:r>
                        <w:r w:rsidRPr="004A7C5E">
                          <w:rPr>
                            <w:rFonts w:eastAsia="Calibri"/>
                            <w:bCs/>
                            <w:color w:val="000000"/>
                            <w:sz w:val="28"/>
                            <w:szCs w:val="28"/>
                            <w:lang w:eastAsia="en-US"/>
                          </w:rPr>
                          <w:t>данных</w:t>
                        </w:r>
                        <w:r w:rsidRPr="004A7C5E">
                          <w:rPr>
                            <w:rFonts w:eastAsia="Calibri"/>
                            <w:bCs/>
                            <w:color w:val="000000"/>
                            <w:sz w:val="28"/>
                            <w:szCs w:val="28"/>
                            <w:lang w:val="en-US" w:eastAsia="en-US"/>
                          </w:rPr>
                          <w:t xml:space="preserve"> Business </w:t>
                        </w:r>
                        <w:proofErr w:type="spellStart"/>
                        <w:r w:rsidRPr="004A7C5E">
                          <w:rPr>
                            <w:rFonts w:eastAsia="Calibri"/>
                            <w:bCs/>
                            <w:color w:val="000000"/>
                            <w:sz w:val="28"/>
                            <w:szCs w:val="28"/>
                            <w:lang w:val="en-US" w:eastAsia="en-US"/>
                          </w:rPr>
                          <w:t>Ebook</w:t>
                        </w:r>
                        <w:proofErr w:type="spellEnd"/>
                        <w:r w:rsidRPr="004A7C5E">
                          <w:rPr>
                            <w:rFonts w:eastAsia="Calibri"/>
                            <w:bCs/>
                            <w:color w:val="000000"/>
                            <w:sz w:val="28"/>
                            <w:szCs w:val="28"/>
                            <w:lang w:val="en-US" w:eastAsia="en-US"/>
                          </w:rPr>
                          <w:t xml:space="preserve"> Subscription </w:t>
                        </w:r>
                        <w:r w:rsidRPr="004A7C5E">
                          <w:rPr>
                            <w:rFonts w:eastAsia="Calibri"/>
                            <w:bCs/>
                            <w:color w:val="000000"/>
                            <w:sz w:val="28"/>
                            <w:szCs w:val="28"/>
                            <w:lang w:eastAsia="en-US"/>
                          </w:rPr>
                          <w:t>на</w:t>
                        </w:r>
                        <w:r w:rsidRPr="004A7C5E">
                          <w:rPr>
                            <w:rFonts w:eastAsia="Calibri"/>
                            <w:bCs/>
                            <w:color w:val="000000"/>
                            <w:sz w:val="28"/>
                            <w:szCs w:val="28"/>
                            <w:lang w:val="en-US" w:eastAsia="en-US"/>
                          </w:rPr>
                          <w:t xml:space="preserve"> </w:t>
                        </w:r>
                        <w:r w:rsidRPr="004A7C5E">
                          <w:rPr>
                            <w:rFonts w:eastAsia="Calibri"/>
                            <w:bCs/>
                            <w:color w:val="000000"/>
                            <w:sz w:val="28"/>
                            <w:szCs w:val="28"/>
                            <w:lang w:eastAsia="en-US"/>
                          </w:rPr>
                          <w:t>платформе</w:t>
                        </w:r>
                        <w:r w:rsidRPr="004A7C5E">
                          <w:rPr>
                            <w:rFonts w:eastAsia="Calibri"/>
                            <w:bCs/>
                            <w:color w:val="000000"/>
                            <w:sz w:val="28"/>
                            <w:szCs w:val="28"/>
                            <w:lang w:val="en-US" w:eastAsia="en-US"/>
                          </w:rPr>
                          <w:t xml:space="preserve"> </w:t>
                        </w:r>
                        <w:proofErr w:type="spellStart"/>
                        <w:r w:rsidRPr="004A7C5E">
                          <w:rPr>
                            <w:rFonts w:eastAsia="Calibri"/>
                            <w:bCs/>
                            <w:color w:val="000000"/>
                            <w:sz w:val="28"/>
                            <w:szCs w:val="28"/>
                            <w:lang w:val="en-US" w:eastAsia="en-US"/>
                          </w:rPr>
                          <w:t>Ebook</w:t>
                        </w:r>
                        <w:proofErr w:type="spellEnd"/>
                        <w:r w:rsidRPr="004A7C5E">
                          <w:rPr>
                            <w:rFonts w:eastAsia="Calibri"/>
                            <w:bCs/>
                            <w:color w:val="000000"/>
                            <w:sz w:val="28"/>
                            <w:szCs w:val="28"/>
                            <w:lang w:val="en-US" w:eastAsia="en-US"/>
                          </w:rPr>
                          <w:t xml:space="preserve"> Central‎ </w:t>
                        </w:r>
                        <w:hyperlink r:id="rId39" w:history="1">
                          <w:r w:rsidRPr="004A7C5E">
                            <w:rPr>
                              <w:rFonts w:eastAsia="Calibri"/>
                              <w:color w:val="000000"/>
                              <w:sz w:val="28"/>
                              <w:szCs w:val="28"/>
                              <w:lang w:val="en-US" w:eastAsia="en-US"/>
                            </w:rPr>
                            <w:t>https://search.proquest.com/</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bCs/>
                            <w:color w:val="000000"/>
                            <w:sz w:val="28"/>
                            <w:szCs w:val="28"/>
                            <w:lang w:val="en-US" w:eastAsia="en-US"/>
                          </w:rPr>
                        </w:pPr>
                        <w:r w:rsidRPr="004A7C5E">
                          <w:rPr>
                            <w:rFonts w:eastAsia="Calibri"/>
                            <w:bCs/>
                            <w:color w:val="000000"/>
                            <w:sz w:val="28"/>
                            <w:szCs w:val="28"/>
                            <w:lang w:val="en-US" w:eastAsia="en-US"/>
                          </w:rPr>
                          <w:t xml:space="preserve">ProQuest Dissertations &amp; Theses A&amp;I </w:t>
                        </w:r>
                        <w:hyperlink r:id="rId40" w:history="1">
                          <w:r w:rsidRPr="004A7C5E">
                            <w:rPr>
                              <w:rFonts w:eastAsia="Calibri"/>
                              <w:color w:val="000000"/>
                              <w:sz w:val="28"/>
                              <w:szCs w:val="28"/>
                              <w:lang w:val="en-US" w:eastAsia="en-US"/>
                            </w:rPr>
                            <w:t>https://search.proquest.com/</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val="en-US" w:eastAsia="en-US"/>
                          </w:rPr>
                        </w:pPr>
                        <w:r w:rsidRPr="004A7C5E">
                          <w:rPr>
                            <w:rFonts w:eastAsia="Calibri"/>
                            <w:color w:val="000000"/>
                            <w:sz w:val="28"/>
                            <w:szCs w:val="28"/>
                            <w:lang w:eastAsia="en-US"/>
                          </w:rPr>
                          <w:t>База</w:t>
                        </w:r>
                        <w:r w:rsidRPr="004A7C5E">
                          <w:rPr>
                            <w:rFonts w:eastAsia="Calibri"/>
                            <w:color w:val="000000"/>
                            <w:sz w:val="28"/>
                            <w:szCs w:val="28"/>
                            <w:lang w:val="en-US" w:eastAsia="en-US"/>
                          </w:rPr>
                          <w:t xml:space="preserve"> </w:t>
                        </w:r>
                        <w:r w:rsidRPr="004A7C5E">
                          <w:rPr>
                            <w:rFonts w:eastAsia="Calibri"/>
                            <w:color w:val="000000"/>
                            <w:sz w:val="28"/>
                            <w:szCs w:val="28"/>
                            <w:lang w:eastAsia="en-US"/>
                          </w:rPr>
                          <w:t>данных</w:t>
                        </w:r>
                        <w:r w:rsidRPr="004A7C5E">
                          <w:rPr>
                            <w:rFonts w:eastAsia="Calibri"/>
                            <w:color w:val="000000"/>
                            <w:sz w:val="28"/>
                            <w:szCs w:val="28"/>
                            <w:lang w:val="en-US" w:eastAsia="en-US"/>
                          </w:rPr>
                          <w:t xml:space="preserve"> RUSLANA </w:t>
                        </w:r>
                        <w:r w:rsidRPr="004A7C5E">
                          <w:rPr>
                            <w:rFonts w:eastAsia="Calibri"/>
                            <w:color w:val="000000"/>
                            <w:sz w:val="28"/>
                            <w:szCs w:val="28"/>
                            <w:lang w:eastAsia="en-US"/>
                          </w:rPr>
                          <w:t>компании</w:t>
                        </w:r>
                        <w:r w:rsidRPr="004A7C5E">
                          <w:rPr>
                            <w:rFonts w:eastAsia="Calibri"/>
                            <w:color w:val="000000"/>
                            <w:sz w:val="28"/>
                            <w:szCs w:val="28"/>
                            <w:lang w:val="en-US" w:eastAsia="en-US"/>
                          </w:rPr>
                          <w:t xml:space="preserve"> Bureau van </w:t>
                        </w:r>
                        <w:proofErr w:type="spellStart"/>
                        <w:r w:rsidRPr="004A7C5E">
                          <w:rPr>
                            <w:rFonts w:eastAsia="Calibri"/>
                            <w:color w:val="000000"/>
                            <w:sz w:val="28"/>
                            <w:szCs w:val="28"/>
                            <w:lang w:val="en-US" w:eastAsia="en-US"/>
                          </w:rPr>
                          <w:t>Dijk</w:t>
                        </w:r>
                        <w:proofErr w:type="spellEnd"/>
                        <w:r w:rsidRPr="004A7C5E">
                          <w:rPr>
                            <w:rFonts w:eastAsia="Calibri"/>
                            <w:color w:val="000000"/>
                            <w:sz w:val="28"/>
                            <w:szCs w:val="28"/>
                            <w:lang w:val="en-US" w:eastAsia="en-US"/>
                          </w:rPr>
                          <w:t xml:space="preserve"> </w:t>
                        </w:r>
                        <w:hyperlink r:id="rId41" w:history="1">
                          <w:r w:rsidRPr="004A7C5E">
                            <w:rPr>
                              <w:rFonts w:eastAsia="Calibri"/>
                              <w:color w:val="000000"/>
                              <w:sz w:val="28"/>
                              <w:szCs w:val="28"/>
                              <w:lang w:val="en-US" w:eastAsia="en-US"/>
                            </w:rPr>
                            <w:t>https://ruslana.bvdep.com/</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eastAsia="en-US"/>
                          </w:rPr>
                        </w:pPr>
                        <w:r w:rsidRPr="004A7C5E">
                          <w:rPr>
                            <w:rFonts w:eastAsia="Calibri"/>
                            <w:color w:val="000000"/>
                            <w:sz w:val="28"/>
                            <w:szCs w:val="28"/>
                            <w:lang w:val="en-US" w:eastAsia="en-US"/>
                          </w:rPr>
                          <w:t>Scopus</w:t>
                        </w:r>
                        <w:r w:rsidRPr="004A7C5E">
                          <w:rPr>
                            <w:rFonts w:eastAsia="Calibri"/>
                            <w:color w:val="000000"/>
                            <w:sz w:val="28"/>
                            <w:szCs w:val="28"/>
                            <w:lang w:eastAsia="en-US"/>
                          </w:rPr>
                          <w:t xml:space="preserve"> </w:t>
                        </w:r>
                        <w:hyperlink r:id="rId42" w:history="1">
                          <w:r w:rsidRPr="004A7C5E">
                            <w:rPr>
                              <w:rFonts w:eastAsia="Calibri"/>
                              <w:color w:val="000000"/>
                              <w:sz w:val="28"/>
                              <w:szCs w:val="28"/>
                              <w:lang w:val="en-US" w:eastAsia="en-US"/>
                            </w:rPr>
                            <w:t>https</w:t>
                          </w:r>
                          <w:r w:rsidRPr="004A7C5E">
                            <w:rPr>
                              <w:rFonts w:eastAsia="Calibri"/>
                              <w:color w:val="000000"/>
                              <w:sz w:val="28"/>
                              <w:szCs w:val="28"/>
                              <w:lang w:eastAsia="en-US"/>
                            </w:rPr>
                            <w:t>://</w:t>
                          </w:r>
                          <w:r w:rsidRPr="004A7C5E">
                            <w:rPr>
                              <w:rFonts w:eastAsia="Calibri"/>
                              <w:color w:val="000000"/>
                              <w:sz w:val="28"/>
                              <w:szCs w:val="28"/>
                              <w:lang w:val="en-US" w:eastAsia="en-US"/>
                            </w:rPr>
                            <w:t>www</w:t>
                          </w:r>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scopus</w:t>
                          </w:r>
                          <w:proofErr w:type="spellEnd"/>
                          <w:r w:rsidRPr="004A7C5E">
                            <w:rPr>
                              <w:rFonts w:eastAsia="Calibri"/>
                              <w:color w:val="000000"/>
                              <w:sz w:val="28"/>
                              <w:szCs w:val="28"/>
                              <w:lang w:eastAsia="en-US"/>
                            </w:rPr>
                            <w:t>.</w:t>
                          </w:r>
                          <w:r w:rsidRPr="004A7C5E">
                            <w:rPr>
                              <w:rFonts w:eastAsia="Calibri"/>
                              <w:color w:val="000000"/>
                              <w:sz w:val="28"/>
                              <w:szCs w:val="28"/>
                              <w:lang w:val="en-US" w:eastAsia="en-US"/>
                            </w:rPr>
                            <w:t>com</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pacing w:val="-1"/>
                            <w:sz w:val="28"/>
                            <w:szCs w:val="28"/>
                            <w:lang w:eastAsia="en-US"/>
                          </w:rPr>
                        </w:pPr>
                        <w:r w:rsidRPr="004A7C5E">
                          <w:rPr>
                            <w:rFonts w:eastAsia="Calibri"/>
                            <w:color w:val="000000"/>
                            <w:sz w:val="28"/>
                            <w:szCs w:val="28"/>
                            <w:lang w:eastAsia="en-US"/>
                          </w:rPr>
                          <w:lastRenderedPageBreak/>
                          <w:t>Э</w:t>
                        </w:r>
                        <w:r w:rsidRPr="004A7C5E">
                          <w:rPr>
                            <w:rFonts w:eastAsia="Calibri"/>
                            <w:bCs/>
                            <w:color w:val="000000"/>
                            <w:sz w:val="28"/>
                            <w:szCs w:val="28"/>
                            <w:lang w:eastAsia="en-US"/>
                          </w:rPr>
                          <w:t xml:space="preserve">лектронная коллекция книг издательства </w:t>
                        </w:r>
                        <w:r w:rsidRPr="004A7C5E">
                          <w:rPr>
                            <w:rFonts w:eastAsia="Calibri"/>
                            <w:bCs/>
                            <w:color w:val="000000"/>
                            <w:sz w:val="28"/>
                            <w:szCs w:val="28"/>
                            <w:lang w:val="en-US" w:eastAsia="en-US"/>
                          </w:rPr>
                          <w:t>Springer</w:t>
                        </w:r>
                        <w:r w:rsidRPr="004A7C5E">
                          <w:rPr>
                            <w:rFonts w:eastAsia="Calibri"/>
                            <w:bCs/>
                            <w:color w:val="000000"/>
                            <w:sz w:val="28"/>
                            <w:szCs w:val="28"/>
                            <w:lang w:eastAsia="en-US"/>
                          </w:rPr>
                          <w:t xml:space="preserve">: </w:t>
                        </w:r>
                        <w:r w:rsidRPr="004A7C5E">
                          <w:rPr>
                            <w:rFonts w:eastAsia="Calibri"/>
                            <w:color w:val="000000"/>
                            <w:spacing w:val="-1"/>
                            <w:sz w:val="28"/>
                            <w:szCs w:val="28"/>
                            <w:lang w:val="en-US" w:eastAsia="en-US"/>
                          </w:rPr>
                          <w:t>Springer</w:t>
                        </w:r>
                        <w:r w:rsidRPr="004A7C5E">
                          <w:rPr>
                            <w:rFonts w:eastAsia="Calibri"/>
                            <w:color w:val="000000"/>
                            <w:spacing w:val="-1"/>
                            <w:sz w:val="28"/>
                            <w:szCs w:val="28"/>
                            <w:lang w:eastAsia="en-US"/>
                          </w:rPr>
                          <w:t xml:space="preserve"> </w:t>
                        </w:r>
                        <w:proofErr w:type="spellStart"/>
                        <w:r w:rsidRPr="004A7C5E">
                          <w:rPr>
                            <w:rFonts w:eastAsia="Calibri"/>
                            <w:color w:val="000000"/>
                            <w:spacing w:val="-1"/>
                            <w:sz w:val="28"/>
                            <w:szCs w:val="28"/>
                            <w:lang w:eastAsia="en-US"/>
                          </w:rPr>
                          <w:t>eBooks</w:t>
                        </w:r>
                        <w:proofErr w:type="spellEnd"/>
                        <w:r w:rsidRPr="004A7C5E">
                          <w:rPr>
                            <w:rFonts w:eastAsia="Calibri"/>
                            <w:color w:val="000000"/>
                            <w:spacing w:val="-1"/>
                            <w:sz w:val="28"/>
                            <w:szCs w:val="28"/>
                            <w:lang w:eastAsia="en-US"/>
                          </w:rPr>
                          <w:t xml:space="preserve"> </w:t>
                        </w:r>
                        <w:hyperlink r:id="rId43" w:history="1">
                          <w:r w:rsidRPr="004A7C5E">
                            <w:rPr>
                              <w:rFonts w:eastAsia="Calibri"/>
                              <w:color w:val="000000"/>
                              <w:spacing w:val="-1"/>
                              <w:sz w:val="28"/>
                              <w:szCs w:val="28"/>
                              <w:lang w:val="en-US" w:eastAsia="en-US"/>
                            </w:rPr>
                            <w:t>http</w:t>
                          </w:r>
                          <w:r w:rsidRPr="004A7C5E">
                            <w:rPr>
                              <w:rFonts w:eastAsia="Calibri"/>
                              <w:color w:val="000000"/>
                              <w:spacing w:val="-1"/>
                              <w:sz w:val="28"/>
                              <w:szCs w:val="28"/>
                              <w:lang w:eastAsia="en-US"/>
                            </w:rPr>
                            <w:t>://</w:t>
                          </w:r>
                          <w:r w:rsidRPr="004A7C5E">
                            <w:rPr>
                              <w:rFonts w:eastAsia="Calibri"/>
                              <w:color w:val="000000"/>
                              <w:spacing w:val="-1"/>
                              <w:sz w:val="28"/>
                              <w:szCs w:val="28"/>
                              <w:lang w:val="en-US" w:eastAsia="en-US"/>
                            </w:rPr>
                            <w:t>link</w:t>
                          </w:r>
                          <w:r w:rsidRPr="004A7C5E">
                            <w:rPr>
                              <w:rFonts w:eastAsia="Calibri"/>
                              <w:color w:val="000000"/>
                              <w:spacing w:val="-1"/>
                              <w:sz w:val="28"/>
                              <w:szCs w:val="28"/>
                              <w:lang w:eastAsia="en-US"/>
                            </w:rPr>
                            <w:t>.</w:t>
                          </w:r>
                          <w:r w:rsidRPr="004A7C5E">
                            <w:rPr>
                              <w:rFonts w:eastAsia="Calibri"/>
                              <w:color w:val="000000"/>
                              <w:spacing w:val="-1"/>
                              <w:sz w:val="28"/>
                              <w:szCs w:val="28"/>
                              <w:lang w:val="en-US" w:eastAsia="en-US"/>
                            </w:rPr>
                            <w:t>springer</w:t>
                          </w:r>
                          <w:r w:rsidRPr="004A7C5E">
                            <w:rPr>
                              <w:rFonts w:eastAsia="Calibri"/>
                              <w:color w:val="000000"/>
                              <w:spacing w:val="-1"/>
                              <w:sz w:val="28"/>
                              <w:szCs w:val="28"/>
                              <w:lang w:eastAsia="en-US"/>
                            </w:rPr>
                            <w:t>.</w:t>
                          </w:r>
                          <w:r w:rsidRPr="004A7C5E">
                            <w:rPr>
                              <w:rFonts w:eastAsia="Calibri"/>
                              <w:color w:val="000000"/>
                              <w:spacing w:val="-1"/>
                              <w:sz w:val="28"/>
                              <w:szCs w:val="28"/>
                              <w:lang w:val="en-US" w:eastAsia="en-US"/>
                            </w:rPr>
                            <w:t>com</w:t>
                          </w:r>
                          <w:r w:rsidRPr="004A7C5E">
                            <w:rPr>
                              <w:rFonts w:eastAsia="Calibri"/>
                              <w:color w:val="000000"/>
                              <w:spacing w:val="-1"/>
                              <w:sz w:val="28"/>
                              <w:szCs w:val="28"/>
                              <w:lang w:eastAsia="en-US"/>
                            </w:rPr>
                            <w:t>/</w:t>
                          </w:r>
                        </w:hyperlink>
                      </w:p>
                      <w:p w:rsidR="009E35E0" w:rsidRPr="004A7C5E" w:rsidRDefault="009E35E0" w:rsidP="009E35E0">
                        <w:pPr>
                          <w:numPr>
                            <w:ilvl w:val="0"/>
                            <w:numId w:val="41"/>
                          </w:numPr>
                          <w:tabs>
                            <w:tab w:val="left" w:pos="1047"/>
                          </w:tabs>
                          <w:spacing w:line="360" w:lineRule="auto"/>
                          <w:ind w:left="0" w:firstLine="709"/>
                          <w:contextualSpacing/>
                          <w:jc w:val="both"/>
                          <w:rPr>
                            <w:rFonts w:eastAsia="Calibri"/>
                            <w:bCs/>
                            <w:color w:val="000000"/>
                            <w:sz w:val="28"/>
                            <w:szCs w:val="28"/>
                            <w:lang w:eastAsia="en-US"/>
                          </w:rPr>
                        </w:pPr>
                        <w:r w:rsidRPr="004A7C5E">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sidRPr="004A7C5E">
                          <w:rPr>
                            <w:rFonts w:eastAsia="Calibri"/>
                            <w:b/>
                            <w:bCs/>
                            <w:color w:val="000000"/>
                            <w:sz w:val="28"/>
                            <w:szCs w:val="28"/>
                            <w:lang w:eastAsia="en-US"/>
                          </w:rPr>
                          <w:t xml:space="preserve"> </w:t>
                        </w:r>
                        <w:hyperlink r:id="rId44" w:history="1">
                          <w:r w:rsidRPr="004A7C5E">
                            <w:rPr>
                              <w:rFonts w:eastAsia="Calibri"/>
                              <w:color w:val="000000"/>
                              <w:sz w:val="28"/>
                              <w:szCs w:val="28"/>
                              <w:lang w:val="en-US" w:eastAsia="en-US"/>
                            </w:rPr>
                            <w:t>http</w:t>
                          </w:r>
                          <w:r w:rsidRPr="004A7C5E">
                            <w:rPr>
                              <w:rFonts w:eastAsia="Calibri"/>
                              <w:color w:val="000000"/>
                              <w:sz w:val="28"/>
                              <w:szCs w:val="28"/>
                              <w:lang w:eastAsia="en-US"/>
                            </w:rPr>
                            <w:t>://</w:t>
                          </w:r>
                          <w:proofErr w:type="spellStart"/>
                          <w:r w:rsidRPr="004A7C5E">
                            <w:rPr>
                              <w:rFonts w:eastAsia="Calibri"/>
                              <w:color w:val="000000"/>
                              <w:sz w:val="28"/>
                              <w:szCs w:val="28"/>
                              <w:lang w:val="en-US" w:eastAsia="en-US"/>
                            </w:rPr>
                            <w:t>eduvideo</w:t>
                          </w:r>
                          <w:proofErr w:type="spellEnd"/>
                          <w:r w:rsidRPr="004A7C5E">
                            <w:rPr>
                              <w:rFonts w:eastAsia="Calibri"/>
                              <w:color w:val="000000"/>
                              <w:sz w:val="28"/>
                              <w:szCs w:val="28"/>
                              <w:lang w:eastAsia="en-US"/>
                            </w:rPr>
                            <w:t>.</w:t>
                          </w:r>
                          <w:r w:rsidRPr="004A7C5E">
                            <w:rPr>
                              <w:rFonts w:eastAsia="Calibri"/>
                              <w:color w:val="000000"/>
                              <w:sz w:val="28"/>
                              <w:szCs w:val="28"/>
                              <w:lang w:val="en-US" w:eastAsia="en-US"/>
                            </w:rPr>
                            <w:t>online</w:t>
                          </w:r>
                          <w:r w:rsidRPr="004A7C5E">
                            <w:rPr>
                              <w:rFonts w:eastAsia="Calibri"/>
                              <w:color w:val="000000"/>
                              <w:sz w:val="28"/>
                              <w:szCs w:val="28"/>
                              <w:lang w:eastAsia="en-US"/>
                            </w:rPr>
                            <w:t>/</w:t>
                          </w:r>
                        </w:hyperlink>
                      </w:p>
                      <w:p w:rsidR="009E35E0" w:rsidRPr="004A7C5E" w:rsidRDefault="009E35E0" w:rsidP="009E35E0">
                        <w:pPr>
                          <w:numPr>
                            <w:ilvl w:val="0"/>
                            <w:numId w:val="41"/>
                          </w:numPr>
                          <w:tabs>
                            <w:tab w:val="left" w:pos="1047"/>
                          </w:tabs>
                          <w:spacing w:line="360" w:lineRule="auto"/>
                          <w:ind w:left="0" w:firstLine="709"/>
                          <w:contextualSpacing/>
                          <w:jc w:val="both"/>
                          <w:rPr>
                            <w:color w:val="000000"/>
                            <w:sz w:val="28"/>
                            <w:szCs w:val="28"/>
                          </w:rPr>
                        </w:pPr>
                        <w:r w:rsidRPr="004A7C5E">
                          <w:rPr>
                            <w:rFonts w:eastAsia="Calibri"/>
                            <w:color w:val="000000"/>
                            <w:sz w:val="28"/>
                            <w:szCs w:val="28"/>
                            <w:lang w:eastAsia="en-US"/>
                          </w:rPr>
                          <w:t xml:space="preserve">Интерактивная финансовая информационная система компании </w:t>
                        </w:r>
                        <w:proofErr w:type="spellStart"/>
                        <w:r w:rsidRPr="004A7C5E">
                          <w:rPr>
                            <w:rFonts w:eastAsia="Calibri"/>
                            <w:color w:val="000000"/>
                            <w:sz w:val="28"/>
                            <w:szCs w:val="28"/>
                            <w:lang w:eastAsia="en-US"/>
                          </w:rPr>
                          <w:t>Bloomberg</w:t>
                        </w:r>
                        <w:proofErr w:type="spellEnd"/>
                      </w:p>
                      <w:p w:rsidR="009E35E0" w:rsidRPr="004A7C5E" w:rsidRDefault="009E35E0" w:rsidP="009E35E0">
                        <w:pPr>
                          <w:numPr>
                            <w:ilvl w:val="0"/>
                            <w:numId w:val="41"/>
                          </w:numPr>
                          <w:tabs>
                            <w:tab w:val="left" w:pos="1047"/>
                          </w:tabs>
                          <w:spacing w:line="360" w:lineRule="auto"/>
                          <w:ind w:left="0" w:firstLine="709"/>
                          <w:contextualSpacing/>
                          <w:jc w:val="both"/>
                          <w:rPr>
                            <w:rFonts w:eastAsia="Calibri"/>
                            <w:color w:val="000000"/>
                            <w:sz w:val="28"/>
                            <w:szCs w:val="28"/>
                            <w:lang w:val="en-US" w:eastAsia="en-US"/>
                          </w:rPr>
                        </w:pPr>
                        <w:r w:rsidRPr="004A7C5E">
                          <w:rPr>
                            <w:rFonts w:eastAsia="Calibri"/>
                            <w:color w:val="000000"/>
                            <w:sz w:val="28"/>
                            <w:szCs w:val="28"/>
                            <w:lang w:eastAsia="en-US"/>
                          </w:rPr>
                          <w:t>Система</w:t>
                        </w:r>
                        <w:r w:rsidRPr="004A7C5E">
                          <w:rPr>
                            <w:rFonts w:eastAsia="Calibri"/>
                            <w:color w:val="000000"/>
                            <w:sz w:val="28"/>
                            <w:szCs w:val="28"/>
                            <w:lang w:val="en-US" w:eastAsia="en-US"/>
                          </w:rPr>
                          <w:t xml:space="preserve"> Thomson Reuters </w:t>
                        </w:r>
                        <w:proofErr w:type="spellStart"/>
                        <w:r w:rsidRPr="004A7C5E">
                          <w:rPr>
                            <w:rFonts w:eastAsia="Calibri"/>
                            <w:color w:val="000000"/>
                            <w:sz w:val="28"/>
                            <w:szCs w:val="28"/>
                            <w:lang w:val="en-US" w:eastAsia="en-US"/>
                          </w:rPr>
                          <w:t>Eikon</w:t>
                        </w:r>
                        <w:proofErr w:type="spellEnd"/>
                      </w:p>
                      <w:p w:rsidR="009E35E0" w:rsidRPr="004A7C5E" w:rsidRDefault="009E35E0" w:rsidP="009E35E0">
                        <w:pPr>
                          <w:numPr>
                            <w:ilvl w:val="0"/>
                            <w:numId w:val="41"/>
                          </w:numPr>
                          <w:tabs>
                            <w:tab w:val="left" w:pos="1047"/>
                          </w:tabs>
                          <w:spacing w:line="360" w:lineRule="auto"/>
                          <w:ind w:left="0" w:firstLine="709"/>
                          <w:contextualSpacing/>
                          <w:jc w:val="both"/>
                          <w:rPr>
                            <w:rFonts w:eastAsia="Calibri"/>
                            <w:bCs/>
                            <w:color w:val="000000"/>
                            <w:sz w:val="28"/>
                            <w:szCs w:val="28"/>
                            <w:lang w:val="en-US" w:eastAsia="en-US"/>
                          </w:rPr>
                        </w:pPr>
                        <w:r w:rsidRPr="004A7C5E">
                          <w:rPr>
                            <w:rFonts w:eastAsia="Calibri"/>
                            <w:bCs/>
                            <w:color w:val="000000"/>
                            <w:sz w:val="28"/>
                            <w:szCs w:val="28"/>
                            <w:lang w:val="en-US" w:eastAsia="en-US"/>
                          </w:rPr>
                          <w:t xml:space="preserve">Web of Science </w:t>
                        </w:r>
                        <w:hyperlink r:id="rId45" w:history="1">
                          <w:r w:rsidRPr="004A7C5E">
                            <w:rPr>
                              <w:rFonts w:eastAsia="Calibri"/>
                              <w:color w:val="000000"/>
                              <w:sz w:val="28"/>
                              <w:szCs w:val="28"/>
                              <w:lang w:val="en-US" w:eastAsia="en-US"/>
                            </w:rPr>
                            <w:t>http://apps.webofknowledge.com</w:t>
                          </w:r>
                        </w:hyperlink>
                      </w:p>
                      <w:p w:rsidR="00D15D2C" w:rsidRPr="00777FC3" w:rsidRDefault="00D15D2C" w:rsidP="009E35E0">
                        <w:pPr>
                          <w:pStyle w:val="1"/>
                          <w:keepNext w:val="0"/>
                          <w:widowControl w:val="0"/>
                          <w:spacing w:before="0" w:after="0" w:line="360" w:lineRule="auto"/>
                          <w:ind w:firstLine="709"/>
                          <w:rPr>
                            <w:rFonts w:ascii="Times New Roman" w:hAnsi="Times New Roman"/>
                            <w:sz w:val="28"/>
                            <w:szCs w:val="28"/>
                          </w:rPr>
                        </w:pPr>
                        <w:bookmarkStart w:id="41" w:name="_Toc476159125"/>
                        <w:bookmarkStart w:id="42" w:name="_Toc511122971"/>
                        <w:bookmarkStart w:id="43" w:name="_Toc20394223"/>
                        <w:r w:rsidRPr="009137C3">
                          <w:rPr>
                            <w:rFonts w:ascii="Times New Roman" w:hAnsi="Times New Roman"/>
                            <w:sz w:val="28"/>
                            <w:szCs w:val="28"/>
                          </w:rPr>
                          <w:t xml:space="preserve">10. </w:t>
                        </w:r>
                        <w:bookmarkStart w:id="44" w:name="_Toc415149569"/>
                        <w:bookmarkStart w:id="45" w:name="_Toc447808552"/>
                        <w:r w:rsidRPr="009137C3">
                          <w:rPr>
                            <w:rFonts w:ascii="Times New Roman" w:hAnsi="Times New Roman"/>
                            <w:sz w:val="28"/>
                            <w:szCs w:val="28"/>
                          </w:rPr>
                          <w:t>Методические указания для обучающихся по освоению дисциплины</w:t>
                        </w:r>
                        <w:bookmarkEnd w:id="41"/>
                        <w:bookmarkEnd w:id="42"/>
                        <w:bookmarkEnd w:id="43"/>
                        <w:bookmarkEnd w:id="44"/>
                        <w:bookmarkEnd w:id="45"/>
                      </w:p>
                      <w:p w:rsidR="009137C3" w:rsidRPr="00805D50" w:rsidRDefault="009137C3" w:rsidP="009E35E0">
                        <w:pPr>
                          <w:pStyle w:val="1"/>
                          <w:keepNext w:val="0"/>
                          <w:widowControl w:val="0"/>
                          <w:spacing w:before="0" w:after="0" w:line="360" w:lineRule="auto"/>
                          <w:ind w:firstLine="709"/>
                          <w:rPr>
                            <w:rFonts w:ascii="Times New Roman" w:hAnsi="Times New Roman"/>
                            <w:b w:val="0"/>
                            <w:sz w:val="28"/>
                            <w:szCs w:val="28"/>
                          </w:rPr>
                        </w:pPr>
                        <w:bookmarkStart w:id="46" w:name="_Toc476159126"/>
                        <w:bookmarkStart w:id="47" w:name="_Toc511122972"/>
                        <w:r w:rsidRPr="00805D50">
                          <w:rPr>
                            <w:rFonts w:ascii="Times New Roman" w:hAnsi="Times New Roman"/>
                            <w:b w:val="0"/>
                            <w:sz w:val="28"/>
                            <w:szCs w:val="28"/>
                          </w:rPr>
                          <w:t xml:space="preserve">Изучение </w:t>
                        </w:r>
                        <w:r>
                          <w:rPr>
                            <w:rFonts w:ascii="Times New Roman" w:hAnsi="Times New Roman"/>
                            <w:b w:val="0"/>
                            <w:sz w:val="28"/>
                            <w:szCs w:val="28"/>
                            <w:lang w:val="ru-RU"/>
                          </w:rPr>
                          <w:t xml:space="preserve">дисциплины </w:t>
                        </w:r>
                        <w:r w:rsidRPr="00805D50">
                          <w:rPr>
                            <w:rFonts w:ascii="Times New Roman" w:hAnsi="Times New Roman"/>
                            <w:b w:val="0"/>
                            <w:sz w:val="28"/>
                            <w:szCs w:val="28"/>
                          </w:rPr>
                          <w:t>предполагает сочетание аудиторных занятий и самостоятельной работы студентов. Аудиторные занятия проводятся в форме лекций и семинарских занятий.</w:t>
                        </w:r>
                      </w:p>
                      <w:p w:rsidR="009137C3" w:rsidRPr="00805D50" w:rsidRDefault="009137C3" w:rsidP="009E35E0">
                        <w:pPr>
                          <w:widowControl w:val="0"/>
                          <w:spacing w:line="360" w:lineRule="auto"/>
                          <w:ind w:firstLine="709"/>
                          <w:rPr>
                            <w:sz w:val="28"/>
                            <w:szCs w:val="28"/>
                          </w:rPr>
                        </w:pPr>
                        <w:r>
                          <w:rPr>
                            <w:sz w:val="28"/>
                            <w:szCs w:val="28"/>
                          </w:rPr>
                          <w:t>Курс</w:t>
                        </w:r>
                        <w:r>
                          <w:rPr>
                            <w:sz w:val="28"/>
                            <w:szCs w:val="28"/>
                          </w:rPr>
                          <w:tab/>
                          <w:t xml:space="preserve">лекций </w:t>
                        </w:r>
                        <w:r w:rsidRPr="00805D50">
                          <w:rPr>
                            <w:sz w:val="28"/>
                            <w:szCs w:val="28"/>
                          </w:rPr>
                          <w:t>сопровож</w:t>
                        </w:r>
                        <w:r>
                          <w:rPr>
                            <w:sz w:val="28"/>
                            <w:szCs w:val="28"/>
                          </w:rPr>
                          <w:t>дается наглядной</w:t>
                        </w:r>
                        <w:r>
                          <w:rPr>
                            <w:sz w:val="28"/>
                            <w:szCs w:val="28"/>
                          </w:rPr>
                          <w:tab/>
                          <w:t>презентацией, в</w:t>
                        </w:r>
                        <w:r w:rsidRPr="00805D50">
                          <w:rPr>
                            <w:sz w:val="28"/>
                            <w:szCs w:val="28"/>
                          </w:rPr>
                          <w:t>ключающей базовые понятия, практи</w:t>
                        </w:r>
                        <w:r>
                          <w:rPr>
                            <w:sz w:val="28"/>
                            <w:szCs w:val="28"/>
                          </w:rPr>
                          <w:t xml:space="preserve">ческие примеры, схемы, графики, </w:t>
                        </w:r>
                        <w:r w:rsidRPr="00805D50">
                          <w:rPr>
                            <w:sz w:val="28"/>
                            <w:szCs w:val="28"/>
                          </w:rPr>
                          <w:t>табличный материал.</w:t>
                        </w:r>
                      </w:p>
                      <w:p w:rsidR="009137C3" w:rsidRPr="00805D50" w:rsidRDefault="009137C3" w:rsidP="009E35E0">
                        <w:pPr>
                          <w:widowControl w:val="0"/>
                          <w:spacing w:line="360" w:lineRule="auto"/>
                          <w:ind w:firstLine="709"/>
                          <w:rPr>
                            <w:sz w:val="28"/>
                            <w:szCs w:val="28"/>
                          </w:rPr>
                        </w:pPr>
                        <w:r w:rsidRPr="00805D50">
                          <w:rPr>
                            <w:sz w:val="28"/>
                            <w:szCs w:val="28"/>
                          </w:rPr>
                          <w:t>При подготовке к семинарским занятиям студентам следует:</w:t>
                        </w:r>
                      </w:p>
                      <w:p w:rsidR="009137C3" w:rsidRPr="00805D50" w:rsidRDefault="009137C3" w:rsidP="009E35E0">
                        <w:pPr>
                          <w:widowControl w:val="0"/>
                          <w:spacing w:line="360" w:lineRule="auto"/>
                          <w:ind w:firstLine="709"/>
                          <w:rPr>
                            <w:sz w:val="28"/>
                            <w:szCs w:val="28"/>
                          </w:rPr>
                        </w:pPr>
                        <w:r>
                          <w:rPr>
                            <w:sz w:val="28"/>
                            <w:szCs w:val="28"/>
                          </w:rPr>
                          <w:t xml:space="preserve">– </w:t>
                        </w:r>
                        <w:r w:rsidRPr="00805D50">
                          <w:rPr>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9137C3" w:rsidRPr="00805D50" w:rsidRDefault="009137C3" w:rsidP="009E35E0">
                        <w:pPr>
                          <w:widowControl w:val="0"/>
                          <w:spacing w:line="360" w:lineRule="auto"/>
                          <w:ind w:firstLine="709"/>
                          <w:rPr>
                            <w:sz w:val="28"/>
                            <w:szCs w:val="28"/>
                          </w:rPr>
                        </w:pPr>
                        <w:r>
                          <w:rPr>
                            <w:sz w:val="28"/>
                            <w:szCs w:val="28"/>
                          </w:rPr>
                          <w:t xml:space="preserve">– </w:t>
                        </w:r>
                        <w:r w:rsidRPr="00805D50">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9137C3" w:rsidRPr="00805D50" w:rsidRDefault="009137C3" w:rsidP="009E35E0">
                        <w:pPr>
                          <w:widowControl w:val="0"/>
                          <w:spacing w:line="360" w:lineRule="auto"/>
                          <w:ind w:firstLine="709"/>
                          <w:rPr>
                            <w:sz w:val="28"/>
                            <w:szCs w:val="28"/>
                          </w:rPr>
                        </w:pPr>
                        <w:r w:rsidRPr="00805D50">
                          <w:rPr>
                            <w:sz w:val="28"/>
                            <w:szCs w:val="28"/>
                          </w:rPr>
                          <w:t>Семинарские занятия предполагают:</w:t>
                        </w:r>
                      </w:p>
                      <w:p w:rsidR="009137C3" w:rsidRPr="00805D50" w:rsidRDefault="009137C3" w:rsidP="009E35E0">
                        <w:pPr>
                          <w:widowControl w:val="0"/>
                          <w:spacing w:line="360" w:lineRule="auto"/>
                          <w:ind w:firstLine="709"/>
                          <w:rPr>
                            <w:sz w:val="28"/>
                            <w:szCs w:val="28"/>
                          </w:rPr>
                        </w:pPr>
                        <w:r>
                          <w:rPr>
                            <w:sz w:val="28"/>
                            <w:szCs w:val="28"/>
                          </w:rPr>
                          <w:t xml:space="preserve">– </w:t>
                        </w:r>
                        <w:r w:rsidRPr="00805D50">
                          <w:rPr>
                            <w:sz w:val="28"/>
                            <w:szCs w:val="28"/>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9137C3" w:rsidRPr="00805D50" w:rsidRDefault="009137C3" w:rsidP="009E35E0">
                        <w:pPr>
                          <w:widowControl w:val="0"/>
                          <w:spacing w:line="360" w:lineRule="auto"/>
                          <w:ind w:firstLine="709"/>
                          <w:rPr>
                            <w:sz w:val="28"/>
                            <w:szCs w:val="28"/>
                          </w:rPr>
                        </w:pPr>
                        <w:r>
                          <w:rPr>
                            <w:sz w:val="28"/>
                            <w:szCs w:val="28"/>
                          </w:rPr>
                          <w:t xml:space="preserve">– </w:t>
                        </w:r>
                        <w:r w:rsidRPr="00805D50">
                          <w:rPr>
                            <w:sz w:val="28"/>
                            <w:szCs w:val="28"/>
                          </w:rPr>
                          <w:t>подготовку докладов, выступление и участие в групповом обсуждении</w:t>
                        </w:r>
                      </w:p>
                      <w:p w:rsidR="009137C3" w:rsidRDefault="009137C3" w:rsidP="009E35E0">
                        <w:pPr>
                          <w:widowControl w:val="0"/>
                          <w:spacing w:line="360" w:lineRule="auto"/>
                          <w:ind w:firstLine="709"/>
                          <w:rPr>
                            <w:sz w:val="28"/>
                            <w:szCs w:val="28"/>
                          </w:rPr>
                        </w:pPr>
                        <w:r>
                          <w:rPr>
                            <w:sz w:val="28"/>
                            <w:szCs w:val="28"/>
                          </w:rPr>
                          <w:t xml:space="preserve"> </w:t>
                        </w:r>
                        <w:r w:rsidRPr="00805D50">
                          <w:rPr>
                            <w:sz w:val="28"/>
                            <w:szCs w:val="28"/>
                          </w:rPr>
                          <w:t xml:space="preserve">студенческих презентаций, выполненных на определенную тему в рамках </w:t>
                        </w:r>
                        <w:r w:rsidRPr="00805D50">
                          <w:rPr>
                            <w:sz w:val="28"/>
                            <w:szCs w:val="28"/>
                          </w:rPr>
                          <w:lastRenderedPageBreak/>
                          <w:t>самостоятельной работы (отчет об оценке объекта интеллектуальной собственности);</w:t>
                        </w:r>
                      </w:p>
                      <w:p w:rsidR="009137C3" w:rsidRPr="00805D50" w:rsidRDefault="009E35E0" w:rsidP="009E35E0">
                        <w:pPr>
                          <w:widowControl w:val="0"/>
                          <w:spacing w:line="360" w:lineRule="auto"/>
                          <w:ind w:firstLine="709"/>
                          <w:rPr>
                            <w:sz w:val="28"/>
                            <w:szCs w:val="28"/>
                          </w:rPr>
                        </w:pPr>
                        <w:r>
                          <w:rPr>
                            <w:sz w:val="28"/>
                            <w:szCs w:val="28"/>
                          </w:rPr>
                          <w:t xml:space="preserve"> </w:t>
                        </w:r>
                        <w:r w:rsidR="009137C3">
                          <w:rPr>
                            <w:sz w:val="28"/>
                            <w:szCs w:val="28"/>
                          </w:rPr>
                          <w:t xml:space="preserve">– </w:t>
                        </w:r>
                        <w:r w:rsidR="009137C3" w:rsidRPr="00805D50">
                          <w:rPr>
                            <w:sz w:val="28"/>
                            <w:szCs w:val="28"/>
                          </w:rPr>
                          <w:t>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9137C3" w:rsidRPr="00805D50" w:rsidRDefault="009137C3" w:rsidP="009E35E0">
                        <w:pPr>
                          <w:widowControl w:val="0"/>
                          <w:spacing w:line="360" w:lineRule="auto"/>
                          <w:ind w:firstLine="709"/>
                          <w:rPr>
                            <w:sz w:val="28"/>
                            <w:szCs w:val="28"/>
                          </w:rPr>
                        </w:pPr>
                        <w:r w:rsidRPr="00805D50">
                          <w:rPr>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w:t>
                        </w:r>
                        <w:proofErr w:type="gramStart"/>
                        <w:r w:rsidRPr="00805D50">
                          <w:rPr>
                            <w:sz w:val="28"/>
                            <w:szCs w:val="28"/>
                          </w:rPr>
                          <w:t>соответствующем  разделе</w:t>
                        </w:r>
                        <w:proofErr w:type="gramEnd"/>
                        <w:r w:rsidRPr="00805D50">
                          <w:rPr>
                            <w:sz w:val="28"/>
                            <w:szCs w:val="28"/>
                          </w:rPr>
                          <w:t>.</w:t>
                        </w:r>
                      </w:p>
                      <w:p w:rsidR="009137C3" w:rsidRPr="00460B00" w:rsidRDefault="009137C3" w:rsidP="009E35E0">
                        <w:pPr>
                          <w:widowControl w:val="0"/>
                          <w:numPr>
                            <w:ilvl w:val="0"/>
                            <w:numId w:val="39"/>
                          </w:numPr>
                          <w:tabs>
                            <w:tab w:val="left" w:pos="993"/>
                          </w:tabs>
                          <w:spacing w:line="360" w:lineRule="auto"/>
                          <w:ind w:left="0" w:firstLine="709"/>
                          <w:rPr>
                            <w:vanish/>
                            <w:sz w:val="28"/>
                            <w:szCs w:val="28"/>
                          </w:rPr>
                        </w:pPr>
                      </w:p>
                      <w:p w:rsidR="009137C3" w:rsidRPr="00852FAF" w:rsidRDefault="009137C3" w:rsidP="009E35E0">
                        <w:pPr>
                          <w:widowControl w:val="0"/>
                          <w:tabs>
                            <w:tab w:val="left" w:pos="993"/>
                          </w:tabs>
                          <w:spacing w:line="360" w:lineRule="auto"/>
                          <w:ind w:firstLine="709"/>
                          <w:rPr>
                            <w:iCs/>
                            <w:sz w:val="28"/>
                            <w:szCs w:val="28"/>
                          </w:rPr>
                        </w:pPr>
                        <w:r w:rsidRPr="00852FAF">
                          <w:rPr>
                            <w:iCs/>
                            <w:sz w:val="28"/>
                            <w:szCs w:val="28"/>
                          </w:rPr>
                          <w:t>Методические указания для о</w:t>
                        </w:r>
                        <w:r w:rsidR="009E35E0">
                          <w:rPr>
                            <w:iCs/>
                            <w:sz w:val="28"/>
                            <w:szCs w:val="28"/>
                          </w:rPr>
                          <w:t xml:space="preserve">бучающихся по обсуждению </w:t>
                        </w:r>
                        <w:proofErr w:type="spellStart"/>
                        <w:r w:rsidR="009E35E0">
                          <w:rPr>
                            <w:iCs/>
                            <w:sz w:val="28"/>
                            <w:szCs w:val="28"/>
                          </w:rPr>
                          <w:t>кейсовй</w:t>
                        </w:r>
                        <w:proofErr w:type="spellEnd"/>
                        <w:r w:rsidRPr="00852FAF">
                          <w:rPr>
                            <w:iCs/>
                            <w:sz w:val="28"/>
                            <w:szCs w:val="28"/>
                          </w:rPr>
                          <w:t xml:space="preserve"> ситуации:</w:t>
                        </w:r>
                      </w:p>
                      <w:p w:rsidR="009137C3" w:rsidRPr="00460B00" w:rsidRDefault="009137C3" w:rsidP="009E35E0">
                        <w:pPr>
                          <w:pStyle w:val="af0"/>
                          <w:widowControl w:val="0"/>
                          <w:numPr>
                            <w:ilvl w:val="0"/>
                            <w:numId w:val="34"/>
                          </w:numPr>
                          <w:tabs>
                            <w:tab w:val="left" w:pos="993"/>
                          </w:tabs>
                          <w:spacing w:line="360" w:lineRule="auto"/>
                          <w:ind w:left="0" w:firstLine="709"/>
                          <w:rPr>
                            <w:rFonts w:ascii="Times New Roman" w:hAnsi="Times New Roman"/>
                            <w:iCs/>
                            <w:color w:val="auto"/>
                            <w:sz w:val="28"/>
                            <w:szCs w:val="28"/>
                          </w:rPr>
                        </w:pPr>
                        <w:r w:rsidRPr="00460B00">
                          <w:rPr>
                            <w:rFonts w:ascii="Times New Roman" w:hAnsi="Times New Roman"/>
                            <w:iCs/>
                            <w:color w:val="auto"/>
                            <w:sz w:val="28"/>
                            <w:szCs w:val="28"/>
                          </w:rPr>
                          <w:t>преподаватель самостоятельно делит группы на несколько подгрупп по 6-12 человек;</w:t>
                        </w:r>
                      </w:p>
                      <w:p w:rsidR="009137C3" w:rsidRPr="00460B00" w:rsidRDefault="009137C3" w:rsidP="009E35E0">
                        <w:pPr>
                          <w:pStyle w:val="af0"/>
                          <w:widowControl w:val="0"/>
                          <w:numPr>
                            <w:ilvl w:val="0"/>
                            <w:numId w:val="35"/>
                          </w:numP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rPr>
                            <w:rFonts w:ascii="Times New Roman" w:hAnsi="Times New Roman"/>
                            <w:iCs/>
                            <w:color w:val="auto"/>
                            <w:sz w:val="28"/>
                            <w:szCs w:val="28"/>
                          </w:rPr>
                        </w:pPr>
                        <w:r w:rsidRPr="00460B00">
                          <w:rPr>
                            <w:rFonts w:ascii="Times New Roman" w:hAnsi="Times New Roman"/>
                            <w:iCs/>
                            <w:color w:val="auto"/>
                            <w:sz w:val="28"/>
                            <w:szCs w:val="28"/>
                          </w:rPr>
                          <w:t xml:space="preserve">студентам дается время на изучение кейса; </w:t>
                        </w:r>
                      </w:p>
                      <w:p w:rsidR="009137C3" w:rsidRPr="00460B00" w:rsidRDefault="009137C3" w:rsidP="009E35E0">
                        <w:pPr>
                          <w:pStyle w:val="af0"/>
                          <w:widowControl w:val="0"/>
                          <w:numPr>
                            <w:ilvl w:val="0"/>
                            <w:numId w:val="36"/>
                          </w:numP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rPr>
                            <w:rFonts w:ascii="Times New Roman" w:hAnsi="Times New Roman"/>
                            <w:iCs/>
                            <w:color w:val="auto"/>
                            <w:sz w:val="28"/>
                            <w:szCs w:val="28"/>
                          </w:rPr>
                        </w:pPr>
                        <w:r w:rsidRPr="00460B00">
                          <w:rPr>
                            <w:rFonts w:ascii="Times New Roman" w:hAnsi="Times New Roman"/>
                            <w:iCs/>
                            <w:color w:val="auto"/>
                            <w:sz w:val="28"/>
                            <w:szCs w:val="28"/>
                          </w:rPr>
                          <w:t xml:space="preserve">обсуждение вопросов кейса в группе и выработка альтернативных решений;  </w:t>
                        </w:r>
                      </w:p>
                      <w:p w:rsidR="009137C3" w:rsidRPr="00460B00" w:rsidRDefault="009137C3" w:rsidP="009E35E0">
                        <w:pPr>
                          <w:pStyle w:val="af0"/>
                          <w:widowControl w:val="0"/>
                          <w:numPr>
                            <w:ilvl w:val="0"/>
                            <w:numId w:val="37"/>
                          </w:numPr>
                          <w:tabs>
                            <w:tab w:val="left" w:pos="993"/>
                          </w:tabs>
                          <w:spacing w:line="360" w:lineRule="auto"/>
                          <w:ind w:left="0" w:firstLine="709"/>
                          <w:rPr>
                            <w:rFonts w:ascii="Times New Roman" w:hAnsi="Times New Roman"/>
                            <w:iCs/>
                            <w:color w:val="auto"/>
                            <w:sz w:val="28"/>
                            <w:szCs w:val="28"/>
                          </w:rPr>
                        </w:pPr>
                        <w:r w:rsidRPr="00460B00">
                          <w:rPr>
                            <w:rFonts w:ascii="Times New Roman" w:hAnsi="Times New Roman"/>
                            <w:iCs/>
                            <w:color w:val="auto"/>
                            <w:sz w:val="28"/>
                            <w:szCs w:val="28"/>
                          </w:rPr>
                          <w:t>каждая группа предлагает свои альтернативные решения обозначенных в кейсе проблем;</w:t>
                        </w:r>
                      </w:p>
                      <w:p w:rsidR="009137C3" w:rsidRPr="00460B00" w:rsidRDefault="009137C3" w:rsidP="009E35E0">
                        <w:pPr>
                          <w:pStyle w:val="af0"/>
                          <w:widowControl w:val="0"/>
                          <w:numPr>
                            <w:ilvl w:val="0"/>
                            <w:numId w:val="38"/>
                          </w:numPr>
                          <w:tabs>
                            <w:tab w:val="left" w:pos="993"/>
                          </w:tabs>
                          <w:spacing w:line="360" w:lineRule="auto"/>
                          <w:ind w:left="0" w:firstLine="709"/>
                          <w:rPr>
                            <w:rFonts w:ascii="Times New Roman" w:hAnsi="Times New Roman"/>
                            <w:iCs/>
                            <w:color w:val="auto"/>
                            <w:sz w:val="28"/>
                            <w:szCs w:val="28"/>
                          </w:rPr>
                        </w:pPr>
                        <w:r w:rsidRPr="00460B00">
                          <w:rPr>
                            <w:rFonts w:ascii="Times New Roman" w:hAnsi="Times New Roman"/>
                            <w:iCs/>
                            <w:color w:val="auto"/>
                            <w:sz w:val="28"/>
                            <w:szCs w:val="28"/>
                          </w:rPr>
                          <w:t>обсуждение вариантов решений всеми студентами из предложенных и выработка единого решения с аргументацией;</w:t>
                        </w:r>
                      </w:p>
                      <w:p w:rsidR="007F3519" w:rsidRDefault="009137C3" w:rsidP="009E35E0">
                        <w:pPr>
                          <w:pStyle w:val="af0"/>
                          <w:widowControl w:val="0"/>
                          <w:numPr>
                            <w:ilvl w:val="0"/>
                            <w:numId w:val="6"/>
                          </w:numPr>
                          <w:tabs>
                            <w:tab w:val="left" w:pos="993"/>
                          </w:tabs>
                          <w:spacing w:line="360" w:lineRule="auto"/>
                          <w:ind w:left="0" w:firstLine="709"/>
                          <w:rPr>
                            <w:rFonts w:ascii="Times New Roman" w:hAnsi="Times New Roman"/>
                            <w:iCs/>
                            <w:color w:val="auto"/>
                            <w:sz w:val="28"/>
                            <w:szCs w:val="28"/>
                          </w:rPr>
                        </w:pPr>
                        <w:r w:rsidRPr="00460B00">
                          <w:rPr>
                            <w:rFonts w:ascii="Times New Roman" w:hAnsi="Times New Roman"/>
                            <w:iCs/>
                            <w:color w:val="auto"/>
                            <w:sz w:val="28"/>
                            <w:szCs w:val="28"/>
                          </w:rPr>
                          <w:t>совместно с преподавателем, который выступает в роли модератора – подводятся итоги и отмечаются положительные и отрицательные стороны.</w:t>
                        </w:r>
                      </w:p>
                      <w:p w:rsidR="00C31776" w:rsidRDefault="00D15D2C" w:rsidP="009E35E0">
                        <w:pPr>
                          <w:pStyle w:val="1"/>
                          <w:keepNext w:val="0"/>
                          <w:widowControl w:val="0"/>
                          <w:spacing w:before="0" w:after="0" w:line="360" w:lineRule="auto"/>
                          <w:ind w:firstLine="709"/>
                          <w:rPr>
                            <w:rFonts w:ascii="Times New Roman" w:hAnsi="Times New Roman"/>
                            <w:sz w:val="28"/>
                            <w:szCs w:val="28"/>
                          </w:rPr>
                        </w:pPr>
                        <w:bookmarkStart w:id="48" w:name="_Toc20394224"/>
                        <w:r w:rsidRPr="00777FC3">
                          <w:rPr>
                            <w:rFonts w:ascii="Times New Roman" w:hAnsi="Times New Roman"/>
                            <w:sz w:val="28"/>
                            <w:szCs w:val="28"/>
                          </w:rPr>
                          <w:t>1</w:t>
                        </w:r>
                        <w:r w:rsidR="00C90AD1" w:rsidRPr="00777FC3">
                          <w:rPr>
                            <w:rFonts w:ascii="Times New Roman" w:hAnsi="Times New Roman"/>
                            <w:sz w:val="28"/>
                            <w:szCs w:val="28"/>
                          </w:rPr>
                          <w:t>1</w:t>
                        </w:r>
                        <w:r w:rsidRPr="00777FC3">
                          <w:rPr>
                            <w:rFonts w:ascii="Times New Roman" w:hAnsi="Times New Roman"/>
                            <w:sz w:val="28"/>
                            <w:szCs w:val="28"/>
                          </w:rPr>
                          <w:t>.</w:t>
                        </w:r>
                        <w:bookmarkEnd w:id="46"/>
                        <w:bookmarkEnd w:id="47"/>
                        <w:r w:rsidR="00C31776" w:rsidRPr="00460B00">
                          <w:rPr>
                            <w:rFonts w:ascii="Times New Roman" w:hAnsi="Times New Roman"/>
                            <w:sz w:val="28"/>
                            <w:szCs w:val="28"/>
                          </w:rPr>
                          <w:t xml:space="preserve"> Перечень информационных технологий, используемых при осуществлении образовательного процесса по дисциплине</w:t>
                        </w:r>
                        <w:r w:rsidR="00C31776">
                          <w:rPr>
                            <w:rFonts w:ascii="Times New Roman" w:hAnsi="Times New Roman"/>
                            <w:sz w:val="28"/>
                            <w:szCs w:val="28"/>
                          </w:rPr>
                          <w:t>, включая перечень необходимого программного обеспечения и информационных справочных систем</w:t>
                        </w:r>
                        <w:bookmarkStart w:id="49" w:name="_Toc531614950"/>
                        <w:bookmarkStart w:id="50" w:name="_Toc531686467"/>
                        <w:r w:rsidR="00C31776" w:rsidRPr="00777FC3">
                          <w:rPr>
                            <w:rFonts w:ascii="Times New Roman" w:hAnsi="Times New Roman"/>
                            <w:sz w:val="28"/>
                            <w:szCs w:val="28"/>
                          </w:rPr>
                          <w:t>.</w:t>
                        </w:r>
                        <w:bookmarkEnd w:id="48"/>
                      </w:p>
                      <w:p w:rsidR="00C31776" w:rsidRPr="002A5A6B" w:rsidRDefault="00C31776" w:rsidP="009E35E0">
                        <w:pPr>
                          <w:pStyle w:val="1"/>
                          <w:keepNext w:val="0"/>
                          <w:widowControl w:val="0"/>
                          <w:spacing w:before="0" w:after="0" w:line="360" w:lineRule="auto"/>
                          <w:ind w:firstLine="709"/>
                          <w:rPr>
                            <w:rFonts w:ascii="Times New Roman" w:hAnsi="Times New Roman"/>
                            <w:sz w:val="28"/>
                            <w:szCs w:val="28"/>
                          </w:rPr>
                        </w:pPr>
                        <w:bookmarkStart w:id="51" w:name="_Toc20394225"/>
                        <w:r w:rsidRPr="00777FC3">
                          <w:rPr>
                            <w:rFonts w:ascii="Times New Roman" w:hAnsi="Times New Roman"/>
                            <w:sz w:val="28"/>
                            <w:szCs w:val="28"/>
                          </w:rPr>
                          <w:t>11. 1. Комплект лицензионного программного обеспечения</w:t>
                        </w:r>
                        <w:r w:rsidRPr="002A5A6B">
                          <w:rPr>
                            <w:rFonts w:ascii="Times New Roman" w:eastAsia="Calibri" w:hAnsi="Times New Roman"/>
                            <w:sz w:val="28"/>
                            <w:szCs w:val="28"/>
                          </w:rPr>
                          <w:t>:</w:t>
                        </w:r>
                        <w:bookmarkEnd w:id="49"/>
                        <w:bookmarkEnd w:id="50"/>
                        <w:bookmarkEnd w:id="51"/>
                      </w:p>
                      <w:p w:rsidR="00C31776" w:rsidRDefault="00C31776" w:rsidP="009E35E0">
                        <w:pPr>
                          <w:pStyle w:val="13"/>
                          <w:widowControl w:val="0"/>
                          <w:numPr>
                            <w:ilvl w:val="0"/>
                            <w:numId w:val="31"/>
                          </w:numPr>
                          <w:tabs>
                            <w:tab w:val="left" w:pos="993"/>
                          </w:tabs>
                          <w:spacing w:line="360" w:lineRule="auto"/>
                          <w:ind w:left="0" w:firstLine="709"/>
                          <w:rPr>
                            <w:sz w:val="28"/>
                            <w:szCs w:val="28"/>
                          </w:rPr>
                        </w:pPr>
                        <w:r w:rsidRPr="00460B00">
                          <w:rPr>
                            <w:sz w:val="28"/>
                            <w:szCs w:val="28"/>
                          </w:rPr>
                          <w:t xml:space="preserve">Программное обеспечение: пакет офисных программ Microsoft office </w:t>
                        </w:r>
                        <w:r w:rsidRPr="00460B00">
                          <w:rPr>
                            <w:sz w:val="28"/>
                            <w:szCs w:val="28"/>
                          </w:rPr>
                          <w:lastRenderedPageBreak/>
                          <w:t>(Word, Excel, PowerPoint).</w:t>
                        </w:r>
                        <w:bookmarkStart w:id="52" w:name="_Toc531614952"/>
                        <w:bookmarkStart w:id="53" w:name="_Toc531686469"/>
                        <w:bookmarkStart w:id="54" w:name="_Toc531614953"/>
                        <w:bookmarkStart w:id="55" w:name="_Toc531686470"/>
                      </w:p>
                      <w:p w:rsidR="00C31776" w:rsidRDefault="001D1B70" w:rsidP="009E35E0">
                        <w:pPr>
                          <w:pStyle w:val="13"/>
                          <w:widowControl w:val="0"/>
                          <w:numPr>
                            <w:ilvl w:val="0"/>
                            <w:numId w:val="31"/>
                          </w:numPr>
                          <w:tabs>
                            <w:tab w:val="left" w:pos="993"/>
                          </w:tabs>
                          <w:spacing w:line="360" w:lineRule="auto"/>
                          <w:ind w:left="0" w:firstLine="709"/>
                          <w:rPr>
                            <w:sz w:val="28"/>
                            <w:szCs w:val="28"/>
                          </w:rPr>
                        </w:pPr>
                        <w:r w:rsidRPr="00E822AA">
                          <w:rPr>
                            <w:sz w:val="28"/>
                            <w:szCs w:val="28"/>
                          </w:rPr>
                          <w:t>Антивирус</w:t>
                        </w:r>
                        <w:r w:rsidRPr="00C721A1">
                          <w:rPr>
                            <w:sz w:val="28"/>
                            <w:szCs w:val="28"/>
                            <w:lang w:val="en-US"/>
                          </w:rPr>
                          <w:t> Kaspersky</w:t>
                        </w:r>
                        <w:bookmarkEnd w:id="52"/>
                        <w:bookmarkEnd w:id="53"/>
                        <w:r>
                          <w:rPr>
                            <w:rFonts w:eastAsia="Calibri"/>
                            <w:bCs/>
                            <w:kern w:val="32"/>
                            <w:sz w:val="28"/>
                            <w:szCs w:val="28"/>
                          </w:rPr>
                          <w:t>.</w:t>
                        </w:r>
                      </w:p>
                      <w:p w:rsidR="00C31776" w:rsidRPr="004E6472" w:rsidRDefault="00C31776" w:rsidP="009E35E0">
                        <w:pPr>
                          <w:pStyle w:val="1"/>
                          <w:keepNext w:val="0"/>
                          <w:widowControl w:val="0"/>
                          <w:spacing w:before="0" w:after="0" w:line="360" w:lineRule="auto"/>
                          <w:ind w:firstLine="709"/>
                          <w:rPr>
                            <w:rFonts w:ascii="Times New Roman" w:hAnsi="Times New Roman"/>
                            <w:sz w:val="28"/>
                            <w:szCs w:val="28"/>
                          </w:rPr>
                        </w:pPr>
                        <w:bookmarkStart w:id="56" w:name="_Toc20394226"/>
                        <w:r w:rsidRPr="004E6472">
                          <w:rPr>
                            <w:rFonts w:ascii="Times New Roman" w:hAnsi="Times New Roman"/>
                            <w:sz w:val="28"/>
                            <w:szCs w:val="28"/>
                          </w:rPr>
                          <w:t>11.2. Современные профессиональные базы данных и информационные справочные системы</w:t>
                        </w:r>
                        <w:bookmarkEnd w:id="54"/>
                        <w:bookmarkEnd w:id="55"/>
                        <w:r w:rsidRPr="004E6472">
                          <w:rPr>
                            <w:rFonts w:ascii="Times New Roman" w:hAnsi="Times New Roman"/>
                            <w:sz w:val="28"/>
                            <w:szCs w:val="28"/>
                          </w:rPr>
                          <w:t>.</w:t>
                        </w:r>
                        <w:bookmarkEnd w:id="56"/>
                      </w:p>
                      <w:p w:rsidR="00C31776" w:rsidRPr="001506C5" w:rsidRDefault="00C31776" w:rsidP="009E35E0">
                        <w:pPr>
                          <w:pStyle w:val="13"/>
                          <w:widowControl w:val="0"/>
                          <w:tabs>
                            <w:tab w:val="left" w:pos="993"/>
                          </w:tabs>
                          <w:spacing w:line="360" w:lineRule="auto"/>
                          <w:ind w:left="0" w:firstLine="709"/>
                          <w:rPr>
                            <w:sz w:val="28"/>
                            <w:szCs w:val="28"/>
                          </w:rPr>
                        </w:pPr>
                        <w:r>
                          <w:rPr>
                            <w:sz w:val="28"/>
                            <w:szCs w:val="28"/>
                          </w:rPr>
                          <w:t xml:space="preserve">1. </w:t>
                        </w:r>
                        <w:r w:rsidRPr="001506C5">
                          <w:rPr>
                            <w:sz w:val="28"/>
                            <w:szCs w:val="28"/>
                          </w:rPr>
                          <w:t>Информационно-правовая система «Гарант»</w:t>
                        </w:r>
                        <w:r>
                          <w:rPr>
                            <w:sz w:val="28"/>
                            <w:szCs w:val="28"/>
                          </w:rPr>
                          <w:t>.</w:t>
                        </w:r>
                      </w:p>
                      <w:p w:rsidR="00C31776" w:rsidRDefault="00C31776" w:rsidP="009E35E0">
                        <w:pPr>
                          <w:pStyle w:val="13"/>
                          <w:widowControl w:val="0"/>
                          <w:tabs>
                            <w:tab w:val="left" w:pos="993"/>
                          </w:tabs>
                          <w:spacing w:line="360" w:lineRule="auto"/>
                          <w:ind w:left="0" w:firstLine="709"/>
                          <w:rPr>
                            <w:sz w:val="28"/>
                            <w:szCs w:val="28"/>
                          </w:rPr>
                        </w:pPr>
                        <w:r>
                          <w:rPr>
                            <w:sz w:val="28"/>
                            <w:szCs w:val="28"/>
                          </w:rPr>
                          <w:t xml:space="preserve">2. </w:t>
                        </w:r>
                        <w:r w:rsidRPr="001506C5">
                          <w:rPr>
                            <w:sz w:val="28"/>
                            <w:szCs w:val="28"/>
                          </w:rPr>
                          <w:t>Информационно-правовая система «Консультант Плюс»</w:t>
                        </w:r>
                        <w:r>
                          <w:rPr>
                            <w:sz w:val="28"/>
                            <w:szCs w:val="28"/>
                          </w:rPr>
                          <w:t>.</w:t>
                        </w:r>
                      </w:p>
                      <w:p w:rsidR="00C31776" w:rsidRDefault="00C31776" w:rsidP="009E35E0">
                        <w:pPr>
                          <w:pStyle w:val="13"/>
                          <w:widowControl w:val="0"/>
                          <w:tabs>
                            <w:tab w:val="left" w:pos="993"/>
                          </w:tabs>
                          <w:spacing w:line="360" w:lineRule="auto"/>
                          <w:ind w:left="0" w:firstLine="709"/>
                          <w:rPr>
                            <w:sz w:val="28"/>
                            <w:szCs w:val="28"/>
                          </w:rPr>
                        </w:pPr>
                        <w:r>
                          <w:rPr>
                            <w:sz w:val="28"/>
                            <w:szCs w:val="28"/>
                          </w:rPr>
                          <w:t xml:space="preserve">3. </w:t>
                        </w:r>
                        <w:r w:rsidRPr="001506C5">
                          <w:rPr>
                            <w:sz w:val="28"/>
                            <w:szCs w:val="28"/>
                          </w:rPr>
                          <w:t>Система комплексного раскрытия информации «СКРИН» -http://www.skrin.ru/</w:t>
                        </w:r>
                        <w:r>
                          <w:rPr>
                            <w:sz w:val="28"/>
                            <w:szCs w:val="28"/>
                          </w:rPr>
                          <w:t>.</w:t>
                        </w:r>
                      </w:p>
                      <w:p w:rsidR="00C31776" w:rsidRPr="004E6472" w:rsidRDefault="00C31776" w:rsidP="009E35E0">
                        <w:pPr>
                          <w:pStyle w:val="1"/>
                          <w:keepNext w:val="0"/>
                          <w:widowControl w:val="0"/>
                          <w:spacing w:before="0" w:after="0" w:line="360" w:lineRule="auto"/>
                          <w:ind w:firstLine="709"/>
                          <w:rPr>
                            <w:rFonts w:ascii="Times New Roman" w:hAnsi="Times New Roman"/>
                            <w:sz w:val="28"/>
                            <w:szCs w:val="28"/>
                          </w:rPr>
                        </w:pPr>
                        <w:bookmarkStart w:id="57" w:name="_Toc20394227"/>
                        <w:r w:rsidRPr="004E6472">
                          <w:rPr>
                            <w:rFonts w:ascii="Times New Roman" w:hAnsi="Times New Roman"/>
                            <w:sz w:val="28"/>
                            <w:szCs w:val="28"/>
                          </w:rPr>
                          <w:t>11.3. Сертифицированные программные и аппаратные средства защиты информации</w:t>
                        </w:r>
                        <w:bookmarkEnd w:id="57"/>
                      </w:p>
                      <w:p w:rsidR="00C31776" w:rsidRPr="00D90720" w:rsidRDefault="00B87926" w:rsidP="009E35E0">
                        <w:pPr>
                          <w:pStyle w:val="13"/>
                          <w:widowControl w:val="0"/>
                          <w:tabs>
                            <w:tab w:val="left" w:pos="993"/>
                          </w:tabs>
                          <w:spacing w:line="360" w:lineRule="auto"/>
                          <w:ind w:left="0" w:firstLine="709"/>
                          <w:rPr>
                            <w:color w:val="000000"/>
                            <w:sz w:val="28"/>
                            <w:szCs w:val="28"/>
                          </w:rPr>
                        </w:pPr>
                        <w:r w:rsidRPr="00B87926">
                          <w:rPr>
                            <w:bCs/>
                            <w:color w:val="000000"/>
                            <w:sz w:val="28"/>
                            <w:szCs w:val="28"/>
                          </w:rPr>
                          <w:t xml:space="preserve">Сертифицированные программные и аппаратные средства защиты информации </w:t>
                        </w:r>
                        <w:r>
                          <w:rPr>
                            <w:bCs/>
                            <w:color w:val="000000"/>
                            <w:sz w:val="28"/>
                            <w:szCs w:val="28"/>
                          </w:rPr>
                          <w:t>н</w:t>
                        </w:r>
                        <w:r w:rsidR="00C31776" w:rsidRPr="00D90720">
                          <w:rPr>
                            <w:bCs/>
                            <w:color w:val="000000"/>
                            <w:sz w:val="28"/>
                            <w:szCs w:val="28"/>
                          </w:rPr>
                          <w:t xml:space="preserve">е </w:t>
                        </w:r>
                        <w:r>
                          <w:rPr>
                            <w:bCs/>
                            <w:color w:val="000000"/>
                            <w:sz w:val="28"/>
                            <w:szCs w:val="28"/>
                          </w:rPr>
                          <w:t>используются</w:t>
                        </w:r>
                        <w:r w:rsidR="00C31776" w:rsidRPr="00D90720">
                          <w:rPr>
                            <w:bCs/>
                            <w:color w:val="000000"/>
                            <w:sz w:val="28"/>
                            <w:szCs w:val="28"/>
                          </w:rPr>
                          <w:t xml:space="preserve">. </w:t>
                        </w:r>
                      </w:p>
                      <w:p w:rsidR="00C31776" w:rsidRPr="004E6472" w:rsidRDefault="00C31776" w:rsidP="009E35E0">
                        <w:pPr>
                          <w:pStyle w:val="1"/>
                          <w:keepNext w:val="0"/>
                          <w:widowControl w:val="0"/>
                          <w:spacing w:before="0" w:after="0" w:line="360" w:lineRule="auto"/>
                          <w:ind w:firstLine="709"/>
                          <w:rPr>
                            <w:rFonts w:ascii="Times New Roman" w:hAnsi="Times New Roman"/>
                            <w:sz w:val="28"/>
                            <w:szCs w:val="28"/>
                          </w:rPr>
                        </w:pPr>
                        <w:bookmarkStart w:id="58" w:name="_Toc20394228"/>
                        <w:r w:rsidRPr="004E6472">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58"/>
                      </w:p>
                      <w:p w:rsidR="00BD7252" w:rsidRPr="003D030E" w:rsidRDefault="00BD7252" w:rsidP="009E35E0">
                        <w:pPr>
                          <w:spacing w:line="336" w:lineRule="auto"/>
                          <w:ind w:firstLine="709"/>
                          <w:rPr>
                            <w:sz w:val="28"/>
                            <w:szCs w:val="28"/>
                          </w:rPr>
                        </w:pPr>
                        <w:r w:rsidRPr="003D030E">
                          <w:rPr>
                            <w:sz w:val="28"/>
                            <w:szCs w:val="28"/>
                          </w:rPr>
                          <w:t>Материально-техническая база, которой располагает Финансовый университет: библиотечный информационный комплекс,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BD7252" w:rsidRPr="003D030E" w:rsidRDefault="00BD7252" w:rsidP="009E35E0">
                        <w:pPr>
                          <w:autoSpaceDE w:val="0"/>
                          <w:autoSpaceDN w:val="0"/>
                          <w:adjustRightInd w:val="0"/>
                          <w:spacing w:line="336" w:lineRule="auto"/>
                          <w:ind w:firstLine="709"/>
                          <w:rPr>
                            <w:sz w:val="28"/>
                            <w:szCs w:val="28"/>
                          </w:rPr>
                        </w:pPr>
                        <w:r w:rsidRPr="003D030E">
                          <w:rPr>
                            <w:sz w:val="28"/>
                            <w:szCs w:val="28"/>
                          </w:rPr>
                          <w:t>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В настоящий момент электронные фонды БИК представляют собой комплекс электронных информационных ресурсов, который включает:</w:t>
                        </w:r>
                      </w:p>
                      <w:p w:rsidR="00BD7252" w:rsidRPr="003D030E" w:rsidRDefault="00BD7252" w:rsidP="009E35E0">
                        <w:pPr>
                          <w:tabs>
                            <w:tab w:val="left" w:pos="993"/>
                          </w:tabs>
                          <w:autoSpaceDE w:val="0"/>
                          <w:autoSpaceDN w:val="0"/>
                          <w:adjustRightInd w:val="0"/>
                          <w:spacing w:line="336" w:lineRule="auto"/>
                          <w:ind w:firstLine="709"/>
                          <w:rPr>
                            <w:sz w:val="28"/>
                            <w:szCs w:val="28"/>
                          </w:rPr>
                        </w:pPr>
                        <w:r w:rsidRPr="003D030E">
                          <w:rPr>
                            <w:sz w:val="28"/>
                            <w:szCs w:val="28"/>
                          </w:rPr>
                          <w:t>1)</w:t>
                        </w:r>
                        <w:r w:rsidRPr="003D030E">
                          <w:rPr>
                            <w:sz w:val="28"/>
                            <w:szCs w:val="28"/>
                          </w:rPr>
                          <w:tab/>
                          <w:t>электронную библиотеку Финуниверситета;</w:t>
                        </w:r>
                      </w:p>
                      <w:p w:rsidR="00BD7252" w:rsidRPr="003D030E" w:rsidRDefault="00BD7252" w:rsidP="009E35E0">
                        <w:pPr>
                          <w:tabs>
                            <w:tab w:val="left" w:pos="993"/>
                          </w:tabs>
                          <w:autoSpaceDE w:val="0"/>
                          <w:autoSpaceDN w:val="0"/>
                          <w:adjustRightInd w:val="0"/>
                          <w:spacing w:line="336" w:lineRule="auto"/>
                          <w:ind w:firstLine="709"/>
                          <w:rPr>
                            <w:sz w:val="28"/>
                            <w:szCs w:val="28"/>
                          </w:rPr>
                        </w:pPr>
                        <w:r w:rsidRPr="003D030E">
                          <w:rPr>
                            <w:sz w:val="28"/>
                            <w:szCs w:val="28"/>
                          </w:rPr>
                          <w:t>2)</w:t>
                        </w:r>
                        <w:r w:rsidRPr="003D030E">
                          <w:rPr>
                            <w:sz w:val="28"/>
                            <w:szCs w:val="28"/>
                          </w:rPr>
                          <w:tab/>
                          <w:t>лицензионные полнотекстовые базы данных на русском и английском языках;</w:t>
                        </w:r>
                      </w:p>
                      <w:p w:rsidR="00BD7252" w:rsidRPr="003D030E" w:rsidRDefault="00BD7252" w:rsidP="009E35E0">
                        <w:pPr>
                          <w:tabs>
                            <w:tab w:val="left" w:pos="993"/>
                          </w:tabs>
                          <w:autoSpaceDE w:val="0"/>
                          <w:autoSpaceDN w:val="0"/>
                          <w:adjustRightInd w:val="0"/>
                          <w:spacing w:line="336" w:lineRule="auto"/>
                          <w:ind w:firstLine="709"/>
                          <w:rPr>
                            <w:sz w:val="28"/>
                            <w:szCs w:val="28"/>
                          </w:rPr>
                        </w:pPr>
                        <w:r w:rsidRPr="003D030E">
                          <w:rPr>
                            <w:sz w:val="28"/>
                            <w:szCs w:val="28"/>
                          </w:rPr>
                          <w:t>3)</w:t>
                        </w:r>
                        <w:r w:rsidRPr="003D030E">
                          <w:rPr>
                            <w:sz w:val="28"/>
                            <w:szCs w:val="28"/>
                          </w:rPr>
                          <w:tab/>
                          <w:t>лицензионные правовые базы;</w:t>
                        </w:r>
                      </w:p>
                      <w:p w:rsidR="00BD7252" w:rsidRPr="003D030E" w:rsidRDefault="00BD7252" w:rsidP="009E35E0">
                        <w:pPr>
                          <w:tabs>
                            <w:tab w:val="left" w:pos="993"/>
                          </w:tabs>
                          <w:autoSpaceDE w:val="0"/>
                          <w:autoSpaceDN w:val="0"/>
                          <w:adjustRightInd w:val="0"/>
                          <w:spacing w:line="336" w:lineRule="auto"/>
                          <w:ind w:firstLine="709"/>
                          <w:rPr>
                            <w:sz w:val="28"/>
                            <w:szCs w:val="28"/>
                          </w:rPr>
                        </w:pPr>
                        <w:r w:rsidRPr="003D030E">
                          <w:rPr>
                            <w:sz w:val="28"/>
                            <w:szCs w:val="28"/>
                          </w:rPr>
                          <w:t>4)</w:t>
                        </w:r>
                        <w:r w:rsidRPr="003D030E">
                          <w:rPr>
                            <w:sz w:val="28"/>
                            <w:szCs w:val="28"/>
                          </w:rPr>
                          <w:tab/>
                          <w:t>универсальный фонд CD, DVD ресурсов;</w:t>
                        </w:r>
                      </w:p>
                      <w:p w:rsidR="00BD7252" w:rsidRPr="003D030E" w:rsidRDefault="00BD7252" w:rsidP="009E35E0">
                        <w:pPr>
                          <w:tabs>
                            <w:tab w:val="left" w:pos="993"/>
                          </w:tabs>
                          <w:autoSpaceDE w:val="0"/>
                          <w:autoSpaceDN w:val="0"/>
                          <w:adjustRightInd w:val="0"/>
                          <w:spacing w:line="336" w:lineRule="auto"/>
                          <w:ind w:firstLine="709"/>
                          <w:rPr>
                            <w:sz w:val="28"/>
                            <w:szCs w:val="28"/>
                          </w:rPr>
                        </w:pPr>
                        <w:r w:rsidRPr="003D030E">
                          <w:rPr>
                            <w:sz w:val="28"/>
                            <w:szCs w:val="28"/>
                          </w:rPr>
                          <w:lastRenderedPageBreak/>
                          <w:t>5)</w:t>
                        </w:r>
                        <w:r w:rsidRPr="003D030E">
                          <w:rPr>
                            <w:sz w:val="28"/>
                            <w:szCs w:val="28"/>
                          </w:rPr>
                          <w:tab/>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только в локальной сети Университета);</w:t>
                        </w:r>
                      </w:p>
                      <w:p w:rsidR="00BD7252" w:rsidRPr="003D030E" w:rsidRDefault="00BD7252" w:rsidP="009E35E0">
                        <w:pPr>
                          <w:tabs>
                            <w:tab w:val="left" w:pos="993"/>
                          </w:tabs>
                          <w:autoSpaceDE w:val="0"/>
                          <w:autoSpaceDN w:val="0"/>
                          <w:adjustRightInd w:val="0"/>
                          <w:spacing w:line="336" w:lineRule="auto"/>
                          <w:ind w:firstLine="709"/>
                          <w:rPr>
                            <w:sz w:val="28"/>
                            <w:szCs w:val="28"/>
                          </w:rPr>
                        </w:pPr>
                        <w:r w:rsidRPr="003D030E">
                          <w:rPr>
                            <w:sz w:val="28"/>
                            <w:szCs w:val="28"/>
                          </w:rPr>
                          <w:t>6)</w:t>
                        </w:r>
                        <w:r w:rsidRPr="003D030E">
                          <w:rPr>
                            <w:sz w:val="28"/>
                            <w:szCs w:val="28"/>
                          </w:rPr>
                          <w:tab/>
                          <w:t>обширный каталог ссылок на качественные сетевые ресурсы свободного доступа по профилю Университета.</w:t>
                        </w:r>
                      </w:p>
                      <w:p w:rsidR="00BD7252" w:rsidRPr="003D030E" w:rsidRDefault="00BD7252" w:rsidP="009E35E0">
                        <w:pPr>
                          <w:autoSpaceDE w:val="0"/>
                          <w:autoSpaceDN w:val="0"/>
                          <w:adjustRightInd w:val="0"/>
                          <w:spacing w:line="336" w:lineRule="auto"/>
                          <w:ind w:firstLine="709"/>
                          <w:rPr>
                            <w:sz w:val="28"/>
                            <w:szCs w:val="28"/>
                          </w:rPr>
                        </w:pPr>
                        <w:r w:rsidRPr="003D030E">
                          <w:rPr>
                            <w:sz w:val="28"/>
                            <w:szCs w:val="28"/>
                          </w:rPr>
                          <w:t xml:space="preserve">Доступ к полнотекстовым электронным коллекциям БИК открыт для пользователей из </w:t>
                        </w:r>
                        <w:proofErr w:type="spellStart"/>
                        <w:r w:rsidRPr="003D030E">
                          <w:rPr>
                            <w:sz w:val="28"/>
                            <w:szCs w:val="28"/>
                          </w:rPr>
                          <w:t>медиатек</w:t>
                        </w:r>
                        <w:proofErr w:type="spellEnd"/>
                        <w:r w:rsidRPr="003D030E">
                          <w:rPr>
                            <w:sz w:val="28"/>
                            <w:szCs w:val="28"/>
                          </w:rPr>
                          <w:t>,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rsidR="001F7F7C" w:rsidRPr="00FD183E" w:rsidRDefault="00BD7252" w:rsidP="009E35E0">
                        <w:pPr>
                          <w:autoSpaceDE w:val="0"/>
                          <w:autoSpaceDN w:val="0"/>
                          <w:adjustRightInd w:val="0"/>
                          <w:spacing w:line="336" w:lineRule="auto"/>
                          <w:ind w:firstLine="709"/>
                        </w:pPr>
                        <w:r w:rsidRPr="003D030E">
                          <w:rPr>
                            <w:sz w:val="28"/>
                            <w:szCs w:val="28"/>
                          </w:rPr>
                          <w:t>Для удовлетворения информационных потребностей удаленных пользователей на WEB-сайте БИК создана Виртуальная справочная служба.</w:t>
                        </w:r>
                      </w:p>
                    </w:tc>
                  </w:tr>
                </w:tbl>
                <w:p w:rsidR="00E40E88" w:rsidRPr="00334B1A" w:rsidRDefault="00E40E88" w:rsidP="009E35E0">
                  <w:pPr>
                    <w:widowControl w:val="0"/>
                  </w:pPr>
                </w:p>
              </w:tc>
            </w:tr>
          </w:tbl>
          <w:p w:rsidR="00E40E88" w:rsidRPr="00334B1A" w:rsidRDefault="00E40E88" w:rsidP="009E35E0">
            <w:pPr>
              <w:widowControl w:val="0"/>
            </w:pPr>
          </w:p>
        </w:tc>
      </w:tr>
    </w:tbl>
    <w:p w:rsidR="002B3628" w:rsidRDefault="002B3628">
      <w:pPr>
        <w:widowControl w:val="0"/>
      </w:pPr>
    </w:p>
    <w:sectPr w:rsidR="002B3628" w:rsidSect="002B3628">
      <w:footerReference w:type="even" r:id="rId46"/>
      <w:footerReference w:type="default" r:id="rId47"/>
      <w:pgSz w:w="11906" w:h="16838"/>
      <w:pgMar w:top="1134" w:right="1134" w:bottom="1134" w:left="156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D2B" w:rsidRDefault="00765D2B">
      <w:r>
        <w:separator/>
      </w:r>
    </w:p>
  </w:endnote>
  <w:endnote w:type="continuationSeparator" w:id="0">
    <w:p w:rsidR="00765D2B" w:rsidRDefault="00765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charset w:val="00"/>
    <w:family w:val="roman"/>
    <w:pitch w:val="default"/>
  </w:font>
  <w:font w:name="TimesNewRomanPSMT">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85F" w:rsidRDefault="002B685F" w:rsidP="005D2652">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B685F" w:rsidRDefault="002B685F">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85F" w:rsidRDefault="002B685F" w:rsidP="005D2652">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2114A">
      <w:rPr>
        <w:rStyle w:val="ac"/>
        <w:noProof/>
      </w:rPr>
      <w:t>3</w:t>
    </w:r>
    <w:r>
      <w:rPr>
        <w:rStyle w:val="ac"/>
      </w:rPr>
      <w:fldChar w:fldCharType="end"/>
    </w:r>
  </w:p>
  <w:p w:rsidR="002B685F" w:rsidRDefault="002B685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D2B" w:rsidRDefault="00765D2B">
      <w:r>
        <w:separator/>
      </w:r>
    </w:p>
  </w:footnote>
  <w:footnote w:type="continuationSeparator" w:id="0">
    <w:p w:rsidR="00765D2B" w:rsidRDefault="00765D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Symbol" w:hAnsi="Symbol" w:cs="Symbol" w:hint="default"/>
        <w:sz w:val="28"/>
        <w:szCs w:val="28"/>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F"/>
    <w:multiLevelType w:val="multilevel"/>
    <w:tmpl w:val="0000000F"/>
    <w:name w:val="WW8Num15"/>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695C37"/>
    <w:multiLevelType w:val="multilevel"/>
    <w:tmpl w:val="E2068178"/>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6"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7" w15:restartNumberingAfterBreak="0">
    <w:nsid w:val="02314059"/>
    <w:multiLevelType w:val="hybridMultilevel"/>
    <w:tmpl w:val="ABD0FF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2C55D7C"/>
    <w:multiLevelType w:val="hybridMultilevel"/>
    <w:tmpl w:val="3578B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3A157AF"/>
    <w:multiLevelType w:val="hybridMultilevel"/>
    <w:tmpl w:val="5A107B1E"/>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3BC6521"/>
    <w:multiLevelType w:val="hybridMultilevel"/>
    <w:tmpl w:val="CE8452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52F0497"/>
    <w:multiLevelType w:val="hybridMultilevel"/>
    <w:tmpl w:val="8E3AE1E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C066BEE"/>
    <w:multiLevelType w:val="hybridMultilevel"/>
    <w:tmpl w:val="3FD075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183A0E"/>
    <w:multiLevelType w:val="hybridMultilevel"/>
    <w:tmpl w:val="E7AE996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1AE68F9"/>
    <w:multiLevelType w:val="hybridMultilevel"/>
    <w:tmpl w:val="CC6861BC"/>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2C72288"/>
    <w:multiLevelType w:val="hybridMultilevel"/>
    <w:tmpl w:val="EE48D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857E09"/>
    <w:multiLevelType w:val="hybridMultilevel"/>
    <w:tmpl w:val="D0803A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94461A"/>
    <w:multiLevelType w:val="hybridMultilevel"/>
    <w:tmpl w:val="0DCA806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15:restartNumberingAfterBreak="0">
    <w:nsid w:val="1AEC0DD5"/>
    <w:multiLevelType w:val="hybridMultilevel"/>
    <w:tmpl w:val="5540F198"/>
    <w:lvl w:ilvl="0" w:tplc="77F4302C">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1C784C49"/>
    <w:multiLevelType w:val="hybridMultilevel"/>
    <w:tmpl w:val="7F929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E05659"/>
    <w:multiLevelType w:val="hybridMultilevel"/>
    <w:tmpl w:val="BE545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2512F03"/>
    <w:multiLevelType w:val="multilevel"/>
    <w:tmpl w:val="A6301CFC"/>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22" w15:restartNumberingAfterBreak="0">
    <w:nsid w:val="231B7963"/>
    <w:multiLevelType w:val="hybridMultilevel"/>
    <w:tmpl w:val="2E0837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28C553FA"/>
    <w:multiLevelType w:val="multilevel"/>
    <w:tmpl w:val="E85822D0"/>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24" w15:restartNumberingAfterBreak="0">
    <w:nsid w:val="297A7A1F"/>
    <w:multiLevelType w:val="hybridMultilevel"/>
    <w:tmpl w:val="7706BF72"/>
    <w:lvl w:ilvl="0" w:tplc="04190001">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5A54BBE"/>
    <w:multiLevelType w:val="hybridMultilevel"/>
    <w:tmpl w:val="B0346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F108C3"/>
    <w:multiLevelType w:val="hybridMultilevel"/>
    <w:tmpl w:val="B2481004"/>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3B8F17C3"/>
    <w:multiLevelType w:val="multilevel"/>
    <w:tmpl w:val="7AC66556"/>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28"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4F64B1"/>
    <w:multiLevelType w:val="hybridMultilevel"/>
    <w:tmpl w:val="1988C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C645E5"/>
    <w:multiLevelType w:val="hybridMultilevel"/>
    <w:tmpl w:val="DFCAC6E8"/>
    <w:lvl w:ilvl="0" w:tplc="72C46E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FE07CC"/>
    <w:multiLevelType w:val="hybridMultilevel"/>
    <w:tmpl w:val="A8400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54665F"/>
    <w:multiLevelType w:val="hybridMultilevel"/>
    <w:tmpl w:val="3698F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1B2524"/>
    <w:multiLevelType w:val="hybridMultilevel"/>
    <w:tmpl w:val="118EF67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569B3F30"/>
    <w:multiLevelType w:val="singleLevel"/>
    <w:tmpl w:val="0419000F"/>
    <w:lvl w:ilvl="0">
      <w:start w:val="1"/>
      <w:numFmt w:val="decimal"/>
      <w:lvlText w:val="%1."/>
      <w:lvlJc w:val="left"/>
      <w:pPr>
        <w:tabs>
          <w:tab w:val="num" w:pos="360"/>
        </w:tabs>
        <w:ind w:left="360" w:hanging="360"/>
      </w:pPr>
    </w:lvl>
  </w:abstractNum>
  <w:abstractNum w:abstractNumId="36" w15:restartNumberingAfterBreak="0">
    <w:nsid w:val="5CC41803"/>
    <w:multiLevelType w:val="hybridMultilevel"/>
    <w:tmpl w:val="ACD85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8" w15:restartNumberingAfterBreak="0">
    <w:nsid w:val="62935EA7"/>
    <w:multiLevelType w:val="hybridMultilevel"/>
    <w:tmpl w:val="BE348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050DCE"/>
    <w:multiLevelType w:val="hybridMultilevel"/>
    <w:tmpl w:val="7D165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BF082A"/>
    <w:multiLevelType w:val="hybridMultilevel"/>
    <w:tmpl w:val="AF144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15:restartNumberingAfterBreak="0">
    <w:nsid w:val="74B87D4C"/>
    <w:multiLevelType w:val="multilevel"/>
    <w:tmpl w:val="1D906BE4"/>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43" w15:restartNumberingAfterBreak="0">
    <w:nsid w:val="772F23C4"/>
    <w:multiLevelType w:val="hybridMultilevel"/>
    <w:tmpl w:val="B91CF8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A71F16"/>
    <w:multiLevelType w:val="hybridMultilevel"/>
    <w:tmpl w:val="BE348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FE0517"/>
    <w:multiLevelType w:val="hybridMultilevel"/>
    <w:tmpl w:val="2B62C0F4"/>
    <w:lvl w:ilvl="0" w:tplc="8BB8BDC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9"/>
  </w:num>
  <w:num w:numId="3">
    <w:abstractNumId w:val="16"/>
  </w:num>
  <w:num w:numId="4">
    <w:abstractNumId w:val="36"/>
  </w:num>
  <w:num w:numId="5">
    <w:abstractNumId w:val="40"/>
  </w:num>
  <w:num w:numId="6">
    <w:abstractNumId w:val="6"/>
  </w:num>
  <w:num w:numId="7">
    <w:abstractNumId w:val="17"/>
  </w:num>
  <w:num w:numId="8">
    <w:abstractNumId w:val="15"/>
  </w:num>
  <w:num w:numId="9">
    <w:abstractNumId w:val="33"/>
  </w:num>
  <w:num w:numId="10">
    <w:abstractNumId w:val="19"/>
  </w:num>
  <w:num w:numId="11">
    <w:abstractNumId w:val="34"/>
  </w:num>
  <w:num w:numId="12">
    <w:abstractNumId w:val="13"/>
  </w:num>
  <w:num w:numId="13">
    <w:abstractNumId w:val="24"/>
  </w:num>
  <w:num w:numId="14">
    <w:abstractNumId w:val="11"/>
  </w:num>
  <w:num w:numId="15">
    <w:abstractNumId w:val="32"/>
  </w:num>
  <w:num w:numId="16">
    <w:abstractNumId w:val="10"/>
  </w:num>
  <w:num w:numId="17">
    <w:abstractNumId w:val="25"/>
  </w:num>
  <w:num w:numId="18">
    <w:abstractNumId w:val="22"/>
  </w:num>
  <w:num w:numId="19">
    <w:abstractNumId w:val="44"/>
  </w:num>
  <w:num w:numId="20">
    <w:abstractNumId w:val="20"/>
  </w:num>
  <w:num w:numId="21">
    <w:abstractNumId w:val="35"/>
  </w:num>
  <w:num w:numId="22">
    <w:abstractNumId w:val="45"/>
  </w:num>
  <w:num w:numId="23">
    <w:abstractNumId w:val="18"/>
  </w:num>
  <w:num w:numId="24">
    <w:abstractNumId w:val="14"/>
  </w:num>
  <w:num w:numId="25">
    <w:abstractNumId w:val="43"/>
  </w:num>
  <w:num w:numId="26">
    <w:abstractNumId w:val="8"/>
  </w:num>
  <w:num w:numId="27">
    <w:abstractNumId w:val="9"/>
  </w:num>
  <w:num w:numId="28">
    <w:abstractNumId w:val="12"/>
  </w:num>
  <w:num w:numId="29">
    <w:abstractNumId w:val="26"/>
  </w:num>
  <w:num w:numId="30">
    <w:abstractNumId w:val="39"/>
  </w:num>
  <w:num w:numId="31">
    <w:abstractNumId w:val="37"/>
  </w:num>
  <w:num w:numId="32">
    <w:abstractNumId w:val="41"/>
  </w:num>
  <w:num w:numId="33">
    <w:abstractNumId w:val="38"/>
  </w:num>
  <w:num w:numId="34">
    <w:abstractNumId w:val="21"/>
  </w:num>
  <w:num w:numId="35">
    <w:abstractNumId w:val="42"/>
  </w:num>
  <w:num w:numId="36">
    <w:abstractNumId w:val="27"/>
  </w:num>
  <w:num w:numId="37">
    <w:abstractNumId w:val="5"/>
  </w:num>
  <w:num w:numId="38">
    <w:abstractNumId w:val="23"/>
  </w:num>
  <w:num w:numId="39">
    <w:abstractNumId w:val="30"/>
  </w:num>
  <w:num w:numId="40">
    <w:abstractNumId w:val="31"/>
  </w:num>
  <w:num w:numId="41">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E88"/>
    <w:rsid w:val="0000148F"/>
    <w:rsid w:val="00004E18"/>
    <w:rsid w:val="00006602"/>
    <w:rsid w:val="00006DA1"/>
    <w:rsid w:val="00011D4B"/>
    <w:rsid w:val="000122CF"/>
    <w:rsid w:val="00013A9C"/>
    <w:rsid w:val="00013AE2"/>
    <w:rsid w:val="00013B2C"/>
    <w:rsid w:val="00015E95"/>
    <w:rsid w:val="000160B2"/>
    <w:rsid w:val="00024935"/>
    <w:rsid w:val="00032728"/>
    <w:rsid w:val="00035D35"/>
    <w:rsid w:val="00035FD1"/>
    <w:rsid w:val="000419DB"/>
    <w:rsid w:val="00042A76"/>
    <w:rsid w:val="00045C46"/>
    <w:rsid w:val="0005480E"/>
    <w:rsid w:val="000573AC"/>
    <w:rsid w:val="00061FE2"/>
    <w:rsid w:val="0006708E"/>
    <w:rsid w:val="00067CA7"/>
    <w:rsid w:val="00070924"/>
    <w:rsid w:val="000709E7"/>
    <w:rsid w:val="00070C67"/>
    <w:rsid w:val="00070C72"/>
    <w:rsid w:val="000736C4"/>
    <w:rsid w:val="000739C9"/>
    <w:rsid w:val="00073BB6"/>
    <w:rsid w:val="00074486"/>
    <w:rsid w:val="0008127D"/>
    <w:rsid w:val="00082B07"/>
    <w:rsid w:val="000860AA"/>
    <w:rsid w:val="00093CA3"/>
    <w:rsid w:val="000949FF"/>
    <w:rsid w:val="00095E61"/>
    <w:rsid w:val="00097854"/>
    <w:rsid w:val="000A38A4"/>
    <w:rsid w:val="000A3CEF"/>
    <w:rsid w:val="000A3E19"/>
    <w:rsid w:val="000A4435"/>
    <w:rsid w:val="000A47E3"/>
    <w:rsid w:val="000A5D7A"/>
    <w:rsid w:val="000A600C"/>
    <w:rsid w:val="000B0214"/>
    <w:rsid w:val="000B0BB8"/>
    <w:rsid w:val="000B0BE5"/>
    <w:rsid w:val="000B4999"/>
    <w:rsid w:val="000B6F45"/>
    <w:rsid w:val="000B7C63"/>
    <w:rsid w:val="000C0C0E"/>
    <w:rsid w:val="000C241B"/>
    <w:rsid w:val="000C3E14"/>
    <w:rsid w:val="000C4CF0"/>
    <w:rsid w:val="000C755B"/>
    <w:rsid w:val="000D2CC5"/>
    <w:rsid w:val="000D4FDB"/>
    <w:rsid w:val="000D5CFC"/>
    <w:rsid w:val="000E3F9C"/>
    <w:rsid w:val="000E66F8"/>
    <w:rsid w:val="000F0DF0"/>
    <w:rsid w:val="000F272A"/>
    <w:rsid w:val="000F3BC6"/>
    <w:rsid w:val="001004DF"/>
    <w:rsid w:val="001021B1"/>
    <w:rsid w:val="001031E7"/>
    <w:rsid w:val="00107212"/>
    <w:rsid w:val="001117F7"/>
    <w:rsid w:val="00114961"/>
    <w:rsid w:val="00114D9B"/>
    <w:rsid w:val="00120A43"/>
    <w:rsid w:val="00120B71"/>
    <w:rsid w:val="00121396"/>
    <w:rsid w:val="0012147C"/>
    <w:rsid w:val="00124974"/>
    <w:rsid w:val="0012516E"/>
    <w:rsid w:val="00127ABC"/>
    <w:rsid w:val="0013140D"/>
    <w:rsid w:val="0013237E"/>
    <w:rsid w:val="0013243E"/>
    <w:rsid w:val="0013296D"/>
    <w:rsid w:val="00141B83"/>
    <w:rsid w:val="00141D3B"/>
    <w:rsid w:val="00143171"/>
    <w:rsid w:val="00144E4B"/>
    <w:rsid w:val="00150D93"/>
    <w:rsid w:val="00151E27"/>
    <w:rsid w:val="00151F52"/>
    <w:rsid w:val="00152BD6"/>
    <w:rsid w:val="00153189"/>
    <w:rsid w:val="00154F4D"/>
    <w:rsid w:val="001555AD"/>
    <w:rsid w:val="00155855"/>
    <w:rsid w:val="00156425"/>
    <w:rsid w:val="00160610"/>
    <w:rsid w:val="00161CDE"/>
    <w:rsid w:val="00162D4F"/>
    <w:rsid w:val="00167494"/>
    <w:rsid w:val="0016767A"/>
    <w:rsid w:val="00167AC4"/>
    <w:rsid w:val="001728F8"/>
    <w:rsid w:val="001731D3"/>
    <w:rsid w:val="001736FE"/>
    <w:rsid w:val="00173A0A"/>
    <w:rsid w:val="001742A0"/>
    <w:rsid w:val="00174FF8"/>
    <w:rsid w:val="001768D0"/>
    <w:rsid w:val="0017753E"/>
    <w:rsid w:val="00184B9F"/>
    <w:rsid w:val="001853C7"/>
    <w:rsid w:val="0019357A"/>
    <w:rsid w:val="00193653"/>
    <w:rsid w:val="00194A92"/>
    <w:rsid w:val="00194FAE"/>
    <w:rsid w:val="001954EE"/>
    <w:rsid w:val="001956FB"/>
    <w:rsid w:val="001A11E2"/>
    <w:rsid w:val="001A132F"/>
    <w:rsid w:val="001A57F2"/>
    <w:rsid w:val="001B020E"/>
    <w:rsid w:val="001B0969"/>
    <w:rsid w:val="001B1110"/>
    <w:rsid w:val="001B19ED"/>
    <w:rsid w:val="001B1BB7"/>
    <w:rsid w:val="001B21B2"/>
    <w:rsid w:val="001B6336"/>
    <w:rsid w:val="001C27AF"/>
    <w:rsid w:val="001C28DC"/>
    <w:rsid w:val="001C42F3"/>
    <w:rsid w:val="001C75A1"/>
    <w:rsid w:val="001D1B70"/>
    <w:rsid w:val="001D293A"/>
    <w:rsid w:val="001D29C2"/>
    <w:rsid w:val="001D5301"/>
    <w:rsid w:val="001D584D"/>
    <w:rsid w:val="001D646A"/>
    <w:rsid w:val="001D6F7B"/>
    <w:rsid w:val="001E134B"/>
    <w:rsid w:val="001E14E8"/>
    <w:rsid w:val="001E5EFB"/>
    <w:rsid w:val="001E692E"/>
    <w:rsid w:val="001F06E7"/>
    <w:rsid w:val="001F395E"/>
    <w:rsid w:val="001F3A35"/>
    <w:rsid w:val="001F4646"/>
    <w:rsid w:val="001F7F7C"/>
    <w:rsid w:val="00200371"/>
    <w:rsid w:val="00200D55"/>
    <w:rsid w:val="00202B14"/>
    <w:rsid w:val="00203656"/>
    <w:rsid w:val="00205274"/>
    <w:rsid w:val="00211319"/>
    <w:rsid w:val="00213882"/>
    <w:rsid w:val="0021459F"/>
    <w:rsid w:val="002146DD"/>
    <w:rsid w:val="00216EA4"/>
    <w:rsid w:val="0022086B"/>
    <w:rsid w:val="0022193A"/>
    <w:rsid w:val="00223668"/>
    <w:rsid w:val="00226B6B"/>
    <w:rsid w:val="00227941"/>
    <w:rsid w:val="00233C76"/>
    <w:rsid w:val="00233DC9"/>
    <w:rsid w:val="002345E4"/>
    <w:rsid w:val="00234EAA"/>
    <w:rsid w:val="00235FA5"/>
    <w:rsid w:val="002363D8"/>
    <w:rsid w:val="00237722"/>
    <w:rsid w:val="0024032D"/>
    <w:rsid w:val="00243AEB"/>
    <w:rsid w:val="00246334"/>
    <w:rsid w:val="00250E0D"/>
    <w:rsid w:val="00250F0A"/>
    <w:rsid w:val="00252396"/>
    <w:rsid w:val="002527F3"/>
    <w:rsid w:val="00254198"/>
    <w:rsid w:val="00255180"/>
    <w:rsid w:val="002575FB"/>
    <w:rsid w:val="00260687"/>
    <w:rsid w:val="00261F63"/>
    <w:rsid w:val="00262056"/>
    <w:rsid w:val="00273237"/>
    <w:rsid w:val="0027633C"/>
    <w:rsid w:val="0027726E"/>
    <w:rsid w:val="00277921"/>
    <w:rsid w:val="0028031D"/>
    <w:rsid w:val="002810DD"/>
    <w:rsid w:val="0028168D"/>
    <w:rsid w:val="002846E0"/>
    <w:rsid w:val="00284880"/>
    <w:rsid w:val="002852A8"/>
    <w:rsid w:val="002857FC"/>
    <w:rsid w:val="002861C6"/>
    <w:rsid w:val="00286770"/>
    <w:rsid w:val="002870AB"/>
    <w:rsid w:val="0029120C"/>
    <w:rsid w:val="0029405A"/>
    <w:rsid w:val="00294C21"/>
    <w:rsid w:val="00294E75"/>
    <w:rsid w:val="0029504E"/>
    <w:rsid w:val="002963D1"/>
    <w:rsid w:val="00297058"/>
    <w:rsid w:val="0029795C"/>
    <w:rsid w:val="00297995"/>
    <w:rsid w:val="002A01D4"/>
    <w:rsid w:val="002A1815"/>
    <w:rsid w:val="002A4D46"/>
    <w:rsid w:val="002B2A28"/>
    <w:rsid w:val="002B3628"/>
    <w:rsid w:val="002B395F"/>
    <w:rsid w:val="002B414A"/>
    <w:rsid w:val="002B6517"/>
    <w:rsid w:val="002B685F"/>
    <w:rsid w:val="002C2818"/>
    <w:rsid w:val="002C2CCB"/>
    <w:rsid w:val="002C3F47"/>
    <w:rsid w:val="002C6496"/>
    <w:rsid w:val="002C79B2"/>
    <w:rsid w:val="002C7DC4"/>
    <w:rsid w:val="002D2895"/>
    <w:rsid w:val="002D36A1"/>
    <w:rsid w:val="002E0128"/>
    <w:rsid w:val="002E2440"/>
    <w:rsid w:val="002E25B2"/>
    <w:rsid w:val="002E3D81"/>
    <w:rsid w:val="002E4942"/>
    <w:rsid w:val="002F3335"/>
    <w:rsid w:val="002F348E"/>
    <w:rsid w:val="00301049"/>
    <w:rsid w:val="00302AFB"/>
    <w:rsid w:val="003035F9"/>
    <w:rsid w:val="00304464"/>
    <w:rsid w:val="0030599E"/>
    <w:rsid w:val="00306CCD"/>
    <w:rsid w:val="00310F17"/>
    <w:rsid w:val="00312012"/>
    <w:rsid w:val="00314207"/>
    <w:rsid w:val="00315493"/>
    <w:rsid w:val="00316119"/>
    <w:rsid w:val="003170FB"/>
    <w:rsid w:val="0032032D"/>
    <w:rsid w:val="003223B8"/>
    <w:rsid w:val="003234F6"/>
    <w:rsid w:val="00325E30"/>
    <w:rsid w:val="00326324"/>
    <w:rsid w:val="00334168"/>
    <w:rsid w:val="00334B1A"/>
    <w:rsid w:val="00335A2F"/>
    <w:rsid w:val="00335C8D"/>
    <w:rsid w:val="00336521"/>
    <w:rsid w:val="00341CD5"/>
    <w:rsid w:val="0034209D"/>
    <w:rsid w:val="0035065D"/>
    <w:rsid w:val="00350CBC"/>
    <w:rsid w:val="003544E3"/>
    <w:rsid w:val="0036487E"/>
    <w:rsid w:val="003722A7"/>
    <w:rsid w:val="003724B0"/>
    <w:rsid w:val="00372628"/>
    <w:rsid w:val="003743B0"/>
    <w:rsid w:val="00375619"/>
    <w:rsid w:val="00376628"/>
    <w:rsid w:val="0038232A"/>
    <w:rsid w:val="00384135"/>
    <w:rsid w:val="00386957"/>
    <w:rsid w:val="00387663"/>
    <w:rsid w:val="003877A6"/>
    <w:rsid w:val="00390C67"/>
    <w:rsid w:val="003924D0"/>
    <w:rsid w:val="00393617"/>
    <w:rsid w:val="003949D3"/>
    <w:rsid w:val="003950A1"/>
    <w:rsid w:val="00395361"/>
    <w:rsid w:val="003A30D7"/>
    <w:rsid w:val="003A61F0"/>
    <w:rsid w:val="003B02FF"/>
    <w:rsid w:val="003B12E4"/>
    <w:rsid w:val="003B1D75"/>
    <w:rsid w:val="003B253C"/>
    <w:rsid w:val="003B34B7"/>
    <w:rsid w:val="003B3BFC"/>
    <w:rsid w:val="003B5DFC"/>
    <w:rsid w:val="003B707F"/>
    <w:rsid w:val="003C0A32"/>
    <w:rsid w:val="003C0E58"/>
    <w:rsid w:val="003C22CC"/>
    <w:rsid w:val="003C418A"/>
    <w:rsid w:val="003C500F"/>
    <w:rsid w:val="003C7043"/>
    <w:rsid w:val="003D0921"/>
    <w:rsid w:val="003D09E5"/>
    <w:rsid w:val="003D1FA2"/>
    <w:rsid w:val="003D32EB"/>
    <w:rsid w:val="003D57EE"/>
    <w:rsid w:val="003D5AE8"/>
    <w:rsid w:val="003D7065"/>
    <w:rsid w:val="003E24E1"/>
    <w:rsid w:val="003E3F9E"/>
    <w:rsid w:val="003E766B"/>
    <w:rsid w:val="003E7926"/>
    <w:rsid w:val="003F0D06"/>
    <w:rsid w:val="003F24A3"/>
    <w:rsid w:val="003F2A23"/>
    <w:rsid w:val="003F3DC5"/>
    <w:rsid w:val="003F4A2F"/>
    <w:rsid w:val="00404BE4"/>
    <w:rsid w:val="00405BEE"/>
    <w:rsid w:val="00411184"/>
    <w:rsid w:val="00412755"/>
    <w:rsid w:val="00413ACB"/>
    <w:rsid w:val="00415EBC"/>
    <w:rsid w:val="00416D06"/>
    <w:rsid w:val="00422162"/>
    <w:rsid w:val="0042292F"/>
    <w:rsid w:val="00423029"/>
    <w:rsid w:val="00424002"/>
    <w:rsid w:val="00427716"/>
    <w:rsid w:val="00427890"/>
    <w:rsid w:val="00427A38"/>
    <w:rsid w:val="00431FAD"/>
    <w:rsid w:val="0043303D"/>
    <w:rsid w:val="004346EE"/>
    <w:rsid w:val="004404C3"/>
    <w:rsid w:val="00441F59"/>
    <w:rsid w:val="0044262F"/>
    <w:rsid w:val="00442F5D"/>
    <w:rsid w:val="00443B9C"/>
    <w:rsid w:val="00443E12"/>
    <w:rsid w:val="0044580B"/>
    <w:rsid w:val="0044741E"/>
    <w:rsid w:val="004504B4"/>
    <w:rsid w:val="004532E5"/>
    <w:rsid w:val="004576BE"/>
    <w:rsid w:val="00457F87"/>
    <w:rsid w:val="00462A98"/>
    <w:rsid w:val="0046402A"/>
    <w:rsid w:val="00464497"/>
    <w:rsid w:val="00466EEB"/>
    <w:rsid w:val="00467222"/>
    <w:rsid w:val="004710FA"/>
    <w:rsid w:val="00471C4F"/>
    <w:rsid w:val="004734F0"/>
    <w:rsid w:val="004811E1"/>
    <w:rsid w:val="004815BF"/>
    <w:rsid w:val="00481ED8"/>
    <w:rsid w:val="004826AB"/>
    <w:rsid w:val="00482BB7"/>
    <w:rsid w:val="004866DF"/>
    <w:rsid w:val="00486F92"/>
    <w:rsid w:val="004912FA"/>
    <w:rsid w:val="0049244E"/>
    <w:rsid w:val="00493446"/>
    <w:rsid w:val="00493460"/>
    <w:rsid w:val="0049575D"/>
    <w:rsid w:val="004979DB"/>
    <w:rsid w:val="004A009B"/>
    <w:rsid w:val="004A03A3"/>
    <w:rsid w:val="004A4399"/>
    <w:rsid w:val="004B1871"/>
    <w:rsid w:val="004B1B6D"/>
    <w:rsid w:val="004B230C"/>
    <w:rsid w:val="004B2C85"/>
    <w:rsid w:val="004B3D62"/>
    <w:rsid w:val="004C26AA"/>
    <w:rsid w:val="004C33C2"/>
    <w:rsid w:val="004C4ECA"/>
    <w:rsid w:val="004C6EC7"/>
    <w:rsid w:val="004C71BF"/>
    <w:rsid w:val="004D103D"/>
    <w:rsid w:val="004D4066"/>
    <w:rsid w:val="004D42E3"/>
    <w:rsid w:val="004D76D9"/>
    <w:rsid w:val="004E05B4"/>
    <w:rsid w:val="004E0A8E"/>
    <w:rsid w:val="004E39C5"/>
    <w:rsid w:val="004E3CA7"/>
    <w:rsid w:val="004E5D49"/>
    <w:rsid w:val="004E5FC5"/>
    <w:rsid w:val="004E6472"/>
    <w:rsid w:val="004E64A3"/>
    <w:rsid w:val="004E70C3"/>
    <w:rsid w:val="0052114A"/>
    <w:rsid w:val="00521732"/>
    <w:rsid w:val="00523FD7"/>
    <w:rsid w:val="0052427B"/>
    <w:rsid w:val="0052533A"/>
    <w:rsid w:val="005263A0"/>
    <w:rsid w:val="00526950"/>
    <w:rsid w:val="00527712"/>
    <w:rsid w:val="0053091E"/>
    <w:rsid w:val="005322DE"/>
    <w:rsid w:val="00532B95"/>
    <w:rsid w:val="00534132"/>
    <w:rsid w:val="00540B96"/>
    <w:rsid w:val="0054160F"/>
    <w:rsid w:val="00541999"/>
    <w:rsid w:val="00543142"/>
    <w:rsid w:val="005466DB"/>
    <w:rsid w:val="005524FB"/>
    <w:rsid w:val="00553F99"/>
    <w:rsid w:val="00554328"/>
    <w:rsid w:val="0056267C"/>
    <w:rsid w:val="00564A31"/>
    <w:rsid w:val="00565D97"/>
    <w:rsid w:val="00566B50"/>
    <w:rsid w:val="00567089"/>
    <w:rsid w:val="005672C1"/>
    <w:rsid w:val="00570497"/>
    <w:rsid w:val="00572375"/>
    <w:rsid w:val="00573531"/>
    <w:rsid w:val="00573585"/>
    <w:rsid w:val="00574863"/>
    <w:rsid w:val="00575B20"/>
    <w:rsid w:val="00580826"/>
    <w:rsid w:val="005844A1"/>
    <w:rsid w:val="00585B30"/>
    <w:rsid w:val="00586D25"/>
    <w:rsid w:val="005907F1"/>
    <w:rsid w:val="005912F6"/>
    <w:rsid w:val="00596CCE"/>
    <w:rsid w:val="005A5428"/>
    <w:rsid w:val="005B02EE"/>
    <w:rsid w:val="005B5424"/>
    <w:rsid w:val="005B6939"/>
    <w:rsid w:val="005C00EF"/>
    <w:rsid w:val="005C2D90"/>
    <w:rsid w:val="005C34C3"/>
    <w:rsid w:val="005C3699"/>
    <w:rsid w:val="005C568A"/>
    <w:rsid w:val="005D0200"/>
    <w:rsid w:val="005D177C"/>
    <w:rsid w:val="005D1789"/>
    <w:rsid w:val="005D2652"/>
    <w:rsid w:val="005D3C7F"/>
    <w:rsid w:val="005D3D1A"/>
    <w:rsid w:val="005D69B3"/>
    <w:rsid w:val="005D7EB6"/>
    <w:rsid w:val="005E03D6"/>
    <w:rsid w:val="005E07A2"/>
    <w:rsid w:val="005E6E47"/>
    <w:rsid w:val="005F06EA"/>
    <w:rsid w:val="005F1D1A"/>
    <w:rsid w:val="005F1E81"/>
    <w:rsid w:val="005F2A1F"/>
    <w:rsid w:val="005F435B"/>
    <w:rsid w:val="005F649A"/>
    <w:rsid w:val="005F6CB3"/>
    <w:rsid w:val="005F71FE"/>
    <w:rsid w:val="005F7E43"/>
    <w:rsid w:val="00601609"/>
    <w:rsid w:val="0060217C"/>
    <w:rsid w:val="00603734"/>
    <w:rsid w:val="0060547F"/>
    <w:rsid w:val="00605485"/>
    <w:rsid w:val="006100FC"/>
    <w:rsid w:val="00610BB0"/>
    <w:rsid w:val="006132F5"/>
    <w:rsid w:val="00615EA4"/>
    <w:rsid w:val="0061651F"/>
    <w:rsid w:val="006172DE"/>
    <w:rsid w:val="00620F83"/>
    <w:rsid w:val="0062206C"/>
    <w:rsid w:val="00623180"/>
    <w:rsid w:val="00623244"/>
    <w:rsid w:val="00625031"/>
    <w:rsid w:val="00625269"/>
    <w:rsid w:val="0062537E"/>
    <w:rsid w:val="00626CA3"/>
    <w:rsid w:val="00641685"/>
    <w:rsid w:val="0064391D"/>
    <w:rsid w:val="00643CEE"/>
    <w:rsid w:val="00643CFA"/>
    <w:rsid w:val="006514EA"/>
    <w:rsid w:val="00653069"/>
    <w:rsid w:val="00655EA5"/>
    <w:rsid w:val="00656FCC"/>
    <w:rsid w:val="00660320"/>
    <w:rsid w:val="0066094E"/>
    <w:rsid w:val="006665FD"/>
    <w:rsid w:val="00670F47"/>
    <w:rsid w:val="00675E6E"/>
    <w:rsid w:val="00685DF4"/>
    <w:rsid w:val="00690DBD"/>
    <w:rsid w:val="00691319"/>
    <w:rsid w:val="006953B8"/>
    <w:rsid w:val="006968EA"/>
    <w:rsid w:val="00696D8B"/>
    <w:rsid w:val="00697671"/>
    <w:rsid w:val="006A6A7E"/>
    <w:rsid w:val="006B3A2F"/>
    <w:rsid w:val="006B506C"/>
    <w:rsid w:val="006B62B1"/>
    <w:rsid w:val="006B64BE"/>
    <w:rsid w:val="006B7694"/>
    <w:rsid w:val="006B7E4B"/>
    <w:rsid w:val="006C0B74"/>
    <w:rsid w:val="006C22A3"/>
    <w:rsid w:val="006C2EC4"/>
    <w:rsid w:val="006C33AB"/>
    <w:rsid w:val="006C3859"/>
    <w:rsid w:val="006C4096"/>
    <w:rsid w:val="006C50F9"/>
    <w:rsid w:val="006C5B00"/>
    <w:rsid w:val="006C5BAD"/>
    <w:rsid w:val="006C5FE1"/>
    <w:rsid w:val="006C6C52"/>
    <w:rsid w:val="006D10CE"/>
    <w:rsid w:val="006E04EB"/>
    <w:rsid w:val="006E2970"/>
    <w:rsid w:val="006E5DEE"/>
    <w:rsid w:val="006E68B4"/>
    <w:rsid w:val="006F15FC"/>
    <w:rsid w:val="006F18C7"/>
    <w:rsid w:val="006F4D60"/>
    <w:rsid w:val="00701FFB"/>
    <w:rsid w:val="0070476B"/>
    <w:rsid w:val="00706691"/>
    <w:rsid w:val="007070FD"/>
    <w:rsid w:val="007077B7"/>
    <w:rsid w:val="007105E2"/>
    <w:rsid w:val="0071293C"/>
    <w:rsid w:val="00715571"/>
    <w:rsid w:val="00717C78"/>
    <w:rsid w:val="00722F7C"/>
    <w:rsid w:val="007232DF"/>
    <w:rsid w:val="007245B0"/>
    <w:rsid w:val="007258A3"/>
    <w:rsid w:val="00731CD6"/>
    <w:rsid w:val="0073313A"/>
    <w:rsid w:val="0073427B"/>
    <w:rsid w:val="00734B7A"/>
    <w:rsid w:val="00734D0D"/>
    <w:rsid w:val="007352CA"/>
    <w:rsid w:val="00737E88"/>
    <w:rsid w:val="0074032B"/>
    <w:rsid w:val="00740E12"/>
    <w:rsid w:val="00742B79"/>
    <w:rsid w:val="00743DDF"/>
    <w:rsid w:val="00744176"/>
    <w:rsid w:val="0074546E"/>
    <w:rsid w:val="0075206F"/>
    <w:rsid w:val="00752389"/>
    <w:rsid w:val="00756DDB"/>
    <w:rsid w:val="00761077"/>
    <w:rsid w:val="007635CA"/>
    <w:rsid w:val="00765D2B"/>
    <w:rsid w:val="00766E33"/>
    <w:rsid w:val="00770F13"/>
    <w:rsid w:val="0077174C"/>
    <w:rsid w:val="00772429"/>
    <w:rsid w:val="007762A8"/>
    <w:rsid w:val="0077768F"/>
    <w:rsid w:val="00777FC3"/>
    <w:rsid w:val="00781F25"/>
    <w:rsid w:val="007820C9"/>
    <w:rsid w:val="0078603E"/>
    <w:rsid w:val="00786720"/>
    <w:rsid w:val="007943FD"/>
    <w:rsid w:val="00797AE0"/>
    <w:rsid w:val="00797E3C"/>
    <w:rsid w:val="00797E44"/>
    <w:rsid w:val="007A0993"/>
    <w:rsid w:val="007A14C8"/>
    <w:rsid w:val="007A2F2E"/>
    <w:rsid w:val="007A371D"/>
    <w:rsid w:val="007A4A3F"/>
    <w:rsid w:val="007B0CA0"/>
    <w:rsid w:val="007B1B79"/>
    <w:rsid w:val="007B31DB"/>
    <w:rsid w:val="007B3C85"/>
    <w:rsid w:val="007C19E3"/>
    <w:rsid w:val="007C4935"/>
    <w:rsid w:val="007C4DA3"/>
    <w:rsid w:val="007D17B6"/>
    <w:rsid w:val="007D2A87"/>
    <w:rsid w:val="007D2D07"/>
    <w:rsid w:val="007D3C1F"/>
    <w:rsid w:val="007D460E"/>
    <w:rsid w:val="007D79CF"/>
    <w:rsid w:val="007E1B05"/>
    <w:rsid w:val="007E5281"/>
    <w:rsid w:val="007F3519"/>
    <w:rsid w:val="007F3808"/>
    <w:rsid w:val="007F3CD2"/>
    <w:rsid w:val="007F4256"/>
    <w:rsid w:val="007F5285"/>
    <w:rsid w:val="007F71C2"/>
    <w:rsid w:val="007F743D"/>
    <w:rsid w:val="00800161"/>
    <w:rsid w:val="00802E20"/>
    <w:rsid w:val="008051AC"/>
    <w:rsid w:val="00805C52"/>
    <w:rsid w:val="008076EF"/>
    <w:rsid w:val="00811166"/>
    <w:rsid w:val="0081292A"/>
    <w:rsid w:val="00813D3E"/>
    <w:rsid w:val="00813F13"/>
    <w:rsid w:val="0081490E"/>
    <w:rsid w:val="008150A3"/>
    <w:rsid w:val="0081617B"/>
    <w:rsid w:val="0081660C"/>
    <w:rsid w:val="00820251"/>
    <w:rsid w:val="008217E2"/>
    <w:rsid w:val="00821AC4"/>
    <w:rsid w:val="008226D6"/>
    <w:rsid w:val="00822A9E"/>
    <w:rsid w:val="00825C00"/>
    <w:rsid w:val="00835582"/>
    <w:rsid w:val="00842CC4"/>
    <w:rsid w:val="00844B6B"/>
    <w:rsid w:val="00846025"/>
    <w:rsid w:val="00846042"/>
    <w:rsid w:val="00850ECC"/>
    <w:rsid w:val="00851B3C"/>
    <w:rsid w:val="00853315"/>
    <w:rsid w:val="00854E68"/>
    <w:rsid w:val="00860553"/>
    <w:rsid w:val="00860C31"/>
    <w:rsid w:val="008634A4"/>
    <w:rsid w:val="008636A6"/>
    <w:rsid w:val="00863926"/>
    <w:rsid w:val="008665CD"/>
    <w:rsid w:val="0087111D"/>
    <w:rsid w:val="00875F12"/>
    <w:rsid w:val="00877251"/>
    <w:rsid w:val="00882DBA"/>
    <w:rsid w:val="00885281"/>
    <w:rsid w:val="00890164"/>
    <w:rsid w:val="00891B74"/>
    <w:rsid w:val="0089326B"/>
    <w:rsid w:val="00893D30"/>
    <w:rsid w:val="00895F03"/>
    <w:rsid w:val="0089764D"/>
    <w:rsid w:val="0089789F"/>
    <w:rsid w:val="008A3942"/>
    <w:rsid w:val="008A3E9E"/>
    <w:rsid w:val="008B0781"/>
    <w:rsid w:val="008B0DC9"/>
    <w:rsid w:val="008B177E"/>
    <w:rsid w:val="008B266E"/>
    <w:rsid w:val="008B2C70"/>
    <w:rsid w:val="008C77EC"/>
    <w:rsid w:val="008D002D"/>
    <w:rsid w:val="008D2DD9"/>
    <w:rsid w:val="008D33D3"/>
    <w:rsid w:val="008D3E2C"/>
    <w:rsid w:val="008E13CA"/>
    <w:rsid w:val="008E1640"/>
    <w:rsid w:val="008E2D03"/>
    <w:rsid w:val="008E409E"/>
    <w:rsid w:val="008E5587"/>
    <w:rsid w:val="008E5697"/>
    <w:rsid w:val="008E5B1F"/>
    <w:rsid w:val="008E5D89"/>
    <w:rsid w:val="008E736E"/>
    <w:rsid w:val="008E7B1C"/>
    <w:rsid w:val="008F158A"/>
    <w:rsid w:val="008F1E40"/>
    <w:rsid w:val="008F45B8"/>
    <w:rsid w:val="008F4A15"/>
    <w:rsid w:val="008F70DD"/>
    <w:rsid w:val="00904FFE"/>
    <w:rsid w:val="00905034"/>
    <w:rsid w:val="009120B1"/>
    <w:rsid w:val="009137C3"/>
    <w:rsid w:val="00921108"/>
    <w:rsid w:val="00923695"/>
    <w:rsid w:val="00925EE6"/>
    <w:rsid w:val="00927D9F"/>
    <w:rsid w:val="00931C06"/>
    <w:rsid w:val="009371B7"/>
    <w:rsid w:val="00940212"/>
    <w:rsid w:val="00941D7D"/>
    <w:rsid w:val="0094396D"/>
    <w:rsid w:val="00945073"/>
    <w:rsid w:val="00946962"/>
    <w:rsid w:val="00950FEC"/>
    <w:rsid w:val="00952315"/>
    <w:rsid w:val="009535CD"/>
    <w:rsid w:val="00962AD5"/>
    <w:rsid w:val="00962D7D"/>
    <w:rsid w:val="00964802"/>
    <w:rsid w:val="0096667E"/>
    <w:rsid w:val="00967A36"/>
    <w:rsid w:val="00973E69"/>
    <w:rsid w:val="00974BEE"/>
    <w:rsid w:val="00976E57"/>
    <w:rsid w:val="00980FD2"/>
    <w:rsid w:val="00990390"/>
    <w:rsid w:val="00992494"/>
    <w:rsid w:val="00992BEB"/>
    <w:rsid w:val="009939AA"/>
    <w:rsid w:val="00994CF6"/>
    <w:rsid w:val="00995FEE"/>
    <w:rsid w:val="0099651B"/>
    <w:rsid w:val="00996B84"/>
    <w:rsid w:val="009971B4"/>
    <w:rsid w:val="009A33A5"/>
    <w:rsid w:val="009A4AB8"/>
    <w:rsid w:val="009A77D6"/>
    <w:rsid w:val="009A7A87"/>
    <w:rsid w:val="009B0422"/>
    <w:rsid w:val="009B0944"/>
    <w:rsid w:val="009B47CB"/>
    <w:rsid w:val="009B5788"/>
    <w:rsid w:val="009B6170"/>
    <w:rsid w:val="009B6BB4"/>
    <w:rsid w:val="009B6DC9"/>
    <w:rsid w:val="009C0C6F"/>
    <w:rsid w:val="009C3E76"/>
    <w:rsid w:val="009C4570"/>
    <w:rsid w:val="009C61A1"/>
    <w:rsid w:val="009C6D10"/>
    <w:rsid w:val="009C6DC2"/>
    <w:rsid w:val="009C6E8A"/>
    <w:rsid w:val="009D0C56"/>
    <w:rsid w:val="009D6165"/>
    <w:rsid w:val="009D6A69"/>
    <w:rsid w:val="009E0A52"/>
    <w:rsid w:val="009E1B99"/>
    <w:rsid w:val="009E35E0"/>
    <w:rsid w:val="009E4914"/>
    <w:rsid w:val="009E565E"/>
    <w:rsid w:val="009E5BA2"/>
    <w:rsid w:val="009E6DB8"/>
    <w:rsid w:val="009E711E"/>
    <w:rsid w:val="009F07F4"/>
    <w:rsid w:val="009F1F37"/>
    <w:rsid w:val="009F2BF6"/>
    <w:rsid w:val="009F2CFC"/>
    <w:rsid w:val="009F375F"/>
    <w:rsid w:val="009F6238"/>
    <w:rsid w:val="00A04B88"/>
    <w:rsid w:val="00A04C74"/>
    <w:rsid w:val="00A122DC"/>
    <w:rsid w:val="00A14588"/>
    <w:rsid w:val="00A14B14"/>
    <w:rsid w:val="00A15F58"/>
    <w:rsid w:val="00A21C97"/>
    <w:rsid w:val="00A2202A"/>
    <w:rsid w:val="00A22400"/>
    <w:rsid w:val="00A26AC9"/>
    <w:rsid w:val="00A27B4F"/>
    <w:rsid w:val="00A332F5"/>
    <w:rsid w:val="00A33E36"/>
    <w:rsid w:val="00A36802"/>
    <w:rsid w:val="00A46981"/>
    <w:rsid w:val="00A4762A"/>
    <w:rsid w:val="00A51020"/>
    <w:rsid w:val="00A52A80"/>
    <w:rsid w:val="00A5529B"/>
    <w:rsid w:val="00A55CF5"/>
    <w:rsid w:val="00A60161"/>
    <w:rsid w:val="00A616C1"/>
    <w:rsid w:val="00A62D12"/>
    <w:rsid w:val="00A63B64"/>
    <w:rsid w:val="00A647ED"/>
    <w:rsid w:val="00A73F1A"/>
    <w:rsid w:val="00A751E0"/>
    <w:rsid w:val="00A77344"/>
    <w:rsid w:val="00A774AE"/>
    <w:rsid w:val="00A82261"/>
    <w:rsid w:val="00A84F5C"/>
    <w:rsid w:val="00A85D1D"/>
    <w:rsid w:val="00A869EE"/>
    <w:rsid w:val="00A90CD7"/>
    <w:rsid w:val="00A94072"/>
    <w:rsid w:val="00A96248"/>
    <w:rsid w:val="00AA01F5"/>
    <w:rsid w:val="00AA3BFE"/>
    <w:rsid w:val="00AA3EEE"/>
    <w:rsid w:val="00AA4BBF"/>
    <w:rsid w:val="00AA7454"/>
    <w:rsid w:val="00AA763F"/>
    <w:rsid w:val="00AA7F4B"/>
    <w:rsid w:val="00AB017B"/>
    <w:rsid w:val="00AB33B2"/>
    <w:rsid w:val="00AB4EFD"/>
    <w:rsid w:val="00AB4F86"/>
    <w:rsid w:val="00AB5994"/>
    <w:rsid w:val="00AC3523"/>
    <w:rsid w:val="00AD03C3"/>
    <w:rsid w:val="00AD113E"/>
    <w:rsid w:val="00AD46A4"/>
    <w:rsid w:val="00AD569D"/>
    <w:rsid w:val="00AD776D"/>
    <w:rsid w:val="00AD7B35"/>
    <w:rsid w:val="00AE078A"/>
    <w:rsid w:val="00AE2263"/>
    <w:rsid w:val="00AE32FA"/>
    <w:rsid w:val="00AE4271"/>
    <w:rsid w:val="00AF0482"/>
    <w:rsid w:val="00AF231E"/>
    <w:rsid w:val="00AF4224"/>
    <w:rsid w:val="00AF4475"/>
    <w:rsid w:val="00B00E6B"/>
    <w:rsid w:val="00B03967"/>
    <w:rsid w:val="00B03D3C"/>
    <w:rsid w:val="00B06A1A"/>
    <w:rsid w:val="00B06C9E"/>
    <w:rsid w:val="00B1105F"/>
    <w:rsid w:val="00B1176B"/>
    <w:rsid w:val="00B11C89"/>
    <w:rsid w:val="00B12348"/>
    <w:rsid w:val="00B1575D"/>
    <w:rsid w:val="00B15978"/>
    <w:rsid w:val="00B169AA"/>
    <w:rsid w:val="00B172EC"/>
    <w:rsid w:val="00B17461"/>
    <w:rsid w:val="00B174A4"/>
    <w:rsid w:val="00B17E83"/>
    <w:rsid w:val="00B2008B"/>
    <w:rsid w:val="00B211CA"/>
    <w:rsid w:val="00B22FB6"/>
    <w:rsid w:val="00B2611A"/>
    <w:rsid w:val="00B30E50"/>
    <w:rsid w:val="00B31109"/>
    <w:rsid w:val="00B31D1D"/>
    <w:rsid w:val="00B37411"/>
    <w:rsid w:val="00B375E3"/>
    <w:rsid w:val="00B40C92"/>
    <w:rsid w:val="00B44AD1"/>
    <w:rsid w:val="00B50FD9"/>
    <w:rsid w:val="00B571DB"/>
    <w:rsid w:val="00B57B97"/>
    <w:rsid w:val="00B62E35"/>
    <w:rsid w:val="00B63F97"/>
    <w:rsid w:val="00B64540"/>
    <w:rsid w:val="00B65B01"/>
    <w:rsid w:val="00B66580"/>
    <w:rsid w:val="00B66582"/>
    <w:rsid w:val="00B6766A"/>
    <w:rsid w:val="00B679A1"/>
    <w:rsid w:val="00B701F8"/>
    <w:rsid w:val="00B70BD7"/>
    <w:rsid w:val="00B716EB"/>
    <w:rsid w:val="00B7311D"/>
    <w:rsid w:val="00B735D4"/>
    <w:rsid w:val="00B75D61"/>
    <w:rsid w:val="00B8360B"/>
    <w:rsid w:val="00B83AB6"/>
    <w:rsid w:val="00B8473E"/>
    <w:rsid w:val="00B85817"/>
    <w:rsid w:val="00B85FDD"/>
    <w:rsid w:val="00B86F33"/>
    <w:rsid w:val="00B87926"/>
    <w:rsid w:val="00B919D5"/>
    <w:rsid w:val="00B94320"/>
    <w:rsid w:val="00B95325"/>
    <w:rsid w:val="00B974BA"/>
    <w:rsid w:val="00BA4AB4"/>
    <w:rsid w:val="00BA62CC"/>
    <w:rsid w:val="00BB1445"/>
    <w:rsid w:val="00BB26AF"/>
    <w:rsid w:val="00BB493D"/>
    <w:rsid w:val="00BB57B3"/>
    <w:rsid w:val="00BB6742"/>
    <w:rsid w:val="00BC138D"/>
    <w:rsid w:val="00BC2062"/>
    <w:rsid w:val="00BC290B"/>
    <w:rsid w:val="00BC5D0E"/>
    <w:rsid w:val="00BC6791"/>
    <w:rsid w:val="00BD03EE"/>
    <w:rsid w:val="00BD2A4F"/>
    <w:rsid w:val="00BD2D48"/>
    <w:rsid w:val="00BD4C73"/>
    <w:rsid w:val="00BD6066"/>
    <w:rsid w:val="00BD6094"/>
    <w:rsid w:val="00BD693A"/>
    <w:rsid w:val="00BD7252"/>
    <w:rsid w:val="00BD75BA"/>
    <w:rsid w:val="00BE5601"/>
    <w:rsid w:val="00BE6329"/>
    <w:rsid w:val="00BE7915"/>
    <w:rsid w:val="00BF3BAE"/>
    <w:rsid w:val="00BF48C5"/>
    <w:rsid w:val="00BF6F68"/>
    <w:rsid w:val="00BF7CC8"/>
    <w:rsid w:val="00C0136B"/>
    <w:rsid w:val="00C01F2C"/>
    <w:rsid w:val="00C04D01"/>
    <w:rsid w:val="00C12504"/>
    <w:rsid w:val="00C146AB"/>
    <w:rsid w:val="00C156D6"/>
    <w:rsid w:val="00C17326"/>
    <w:rsid w:val="00C22221"/>
    <w:rsid w:val="00C24E46"/>
    <w:rsid w:val="00C27013"/>
    <w:rsid w:val="00C30000"/>
    <w:rsid w:val="00C31776"/>
    <w:rsid w:val="00C3265A"/>
    <w:rsid w:val="00C331BB"/>
    <w:rsid w:val="00C347E5"/>
    <w:rsid w:val="00C35D5E"/>
    <w:rsid w:val="00C35F85"/>
    <w:rsid w:val="00C3751C"/>
    <w:rsid w:val="00C407C4"/>
    <w:rsid w:val="00C40ABC"/>
    <w:rsid w:val="00C41CFD"/>
    <w:rsid w:val="00C41E05"/>
    <w:rsid w:val="00C42B54"/>
    <w:rsid w:val="00C47D38"/>
    <w:rsid w:val="00C47F43"/>
    <w:rsid w:val="00C533C2"/>
    <w:rsid w:val="00C57B93"/>
    <w:rsid w:val="00C6575E"/>
    <w:rsid w:val="00C657F4"/>
    <w:rsid w:val="00C65A04"/>
    <w:rsid w:val="00C66A02"/>
    <w:rsid w:val="00C67EB7"/>
    <w:rsid w:val="00C70114"/>
    <w:rsid w:val="00C712AF"/>
    <w:rsid w:val="00C715E8"/>
    <w:rsid w:val="00C74180"/>
    <w:rsid w:val="00C77626"/>
    <w:rsid w:val="00C842B5"/>
    <w:rsid w:val="00C90AD1"/>
    <w:rsid w:val="00C955B7"/>
    <w:rsid w:val="00CA1D3B"/>
    <w:rsid w:val="00CA2F32"/>
    <w:rsid w:val="00CA4A89"/>
    <w:rsid w:val="00CA7E67"/>
    <w:rsid w:val="00CB21DF"/>
    <w:rsid w:val="00CB2518"/>
    <w:rsid w:val="00CB2F23"/>
    <w:rsid w:val="00CB74E2"/>
    <w:rsid w:val="00CB7677"/>
    <w:rsid w:val="00CC0BCB"/>
    <w:rsid w:val="00CC11BF"/>
    <w:rsid w:val="00CC52B1"/>
    <w:rsid w:val="00CC5A7C"/>
    <w:rsid w:val="00CC6B8C"/>
    <w:rsid w:val="00CD0586"/>
    <w:rsid w:val="00CD310C"/>
    <w:rsid w:val="00CD3872"/>
    <w:rsid w:val="00CD4926"/>
    <w:rsid w:val="00CD5866"/>
    <w:rsid w:val="00CD71EB"/>
    <w:rsid w:val="00CE0679"/>
    <w:rsid w:val="00CE1A1D"/>
    <w:rsid w:val="00CE2095"/>
    <w:rsid w:val="00CE4257"/>
    <w:rsid w:val="00CE73BB"/>
    <w:rsid w:val="00CE7983"/>
    <w:rsid w:val="00CE7E79"/>
    <w:rsid w:val="00CE7F62"/>
    <w:rsid w:val="00CF409F"/>
    <w:rsid w:val="00CF6F60"/>
    <w:rsid w:val="00D017A1"/>
    <w:rsid w:val="00D02D73"/>
    <w:rsid w:val="00D061FE"/>
    <w:rsid w:val="00D10700"/>
    <w:rsid w:val="00D13FDE"/>
    <w:rsid w:val="00D1445E"/>
    <w:rsid w:val="00D15D2C"/>
    <w:rsid w:val="00D15F9B"/>
    <w:rsid w:val="00D17285"/>
    <w:rsid w:val="00D20047"/>
    <w:rsid w:val="00D20C1D"/>
    <w:rsid w:val="00D22100"/>
    <w:rsid w:val="00D24216"/>
    <w:rsid w:val="00D24B5D"/>
    <w:rsid w:val="00D33CA1"/>
    <w:rsid w:val="00D3597D"/>
    <w:rsid w:val="00D428C8"/>
    <w:rsid w:val="00D42DA3"/>
    <w:rsid w:val="00D462E7"/>
    <w:rsid w:val="00D47BA1"/>
    <w:rsid w:val="00D47CCF"/>
    <w:rsid w:val="00D51DE5"/>
    <w:rsid w:val="00D52026"/>
    <w:rsid w:val="00D55571"/>
    <w:rsid w:val="00D569B7"/>
    <w:rsid w:val="00D60CE7"/>
    <w:rsid w:val="00D63B73"/>
    <w:rsid w:val="00D64049"/>
    <w:rsid w:val="00D652DA"/>
    <w:rsid w:val="00D7575E"/>
    <w:rsid w:val="00D776F1"/>
    <w:rsid w:val="00D777AF"/>
    <w:rsid w:val="00D83394"/>
    <w:rsid w:val="00D85A65"/>
    <w:rsid w:val="00D86D38"/>
    <w:rsid w:val="00D87277"/>
    <w:rsid w:val="00D914A2"/>
    <w:rsid w:val="00D9220C"/>
    <w:rsid w:val="00D927FB"/>
    <w:rsid w:val="00D92928"/>
    <w:rsid w:val="00D93847"/>
    <w:rsid w:val="00D96221"/>
    <w:rsid w:val="00DA0EF0"/>
    <w:rsid w:val="00DA109B"/>
    <w:rsid w:val="00DA337A"/>
    <w:rsid w:val="00DA484E"/>
    <w:rsid w:val="00DA53C7"/>
    <w:rsid w:val="00DA5F8D"/>
    <w:rsid w:val="00DA653E"/>
    <w:rsid w:val="00DB5B0F"/>
    <w:rsid w:val="00DB6B8D"/>
    <w:rsid w:val="00DB7718"/>
    <w:rsid w:val="00DC38D7"/>
    <w:rsid w:val="00DC7FE3"/>
    <w:rsid w:val="00DD02B9"/>
    <w:rsid w:val="00DD35AC"/>
    <w:rsid w:val="00DD4B7E"/>
    <w:rsid w:val="00DD4E74"/>
    <w:rsid w:val="00DD503D"/>
    <w:rsid w:val="00DD6A13"/>
    <w:rsid w:val="00DD6BCA"/>
    <w:rsid w:val="00DE1AE5"/>
    <w:rsid w:val="00DE41DA"/>
    <w:rsid w:val="00DF0916"/>
    <w:rsid w:val="00DF2352"/>
    <w:rsid w:val="00DF4CC1"/>
    <w:rsid w:val="00DF5162"/>
    <w:rsid w:val="00DF593C"/>
    <w:rsid w:val="00DF623E"/>
    <w:rsid w:val="00DF65FD"/>
    <w:rsid w:val="00E01A08"/>
    <w:rsid w:val="00E02A6D"/>
    <w:rsid w:val="00E02EF5"/>
    <w:rsid w:val="00E042CA"/>
    <w:rsid w:val="00E043E3"/>
    <w:rsid w:val="00E04578"/>
    <w:rsid w:val="00E0559C"/>
    <w:rsid w:val="00E07FA8"/>
    <w:rsid w:val="00E108FD"/>
    <w:rsid w:val="00E17449"/>
    <w:rsid w:val="00E22123"/>
    <w:rsid w:val="00E24180"/>
    <w:rsid w:val="00E24FE5"/>
    <w:rsid w:val="00E32F3A"/>
    <w:rsid w:val="00E3485A"/>
    <w:rsid w:val="00E34BE1"/>
    <w:rsid w:val="00E35BD2"/>
    <w:rsid w:val="00E35EA5"/>
    <w:rsid w:val="00E371AD"/>
    <w:rsid w:val="00E405C8"/>
    <w:rsid w:val="00E40E88"/>
    <w:rsid w:val="00E434A2"/>
    <w:rsid w:val="00E4641B"/>
    <w:rsid w:val="00E517A2"/>
    <w:rsid w:val="00E524E9"/>
    <w:rsid w:val="00E5282F"/>
    <w:rsid w:val="00E53C50"/>
    <w:rsid w:val="00E543E3"/>
    <w:rsid w:val="00E56CB7"/>
    <w:rsid w:val="00E5792C"/>
    <w:rsid w:val="00E57CBC"/>
    <w:rsid w:val="00E57E2B"/>
    <w:rsid w:val="00E60224"/>
    <w:rsid w:val="00E61A05"/>
    <w:rsid w:val="00E708D1"/>
    <w:rsid w:val="00E71E43"/>
    <w:rsid w:val="00E73008"/>
    <w:rsid w:val="00E75C51"/>
    <w:rsid w:val="00E82BB5"/>
    <w:rsid w:val="00E838E7"/>
    <w:rsid w:val="00E84160"/>
    <w:rsid w:val="00E8567F"/>
    <w:rsid w:val="00E85861"/>
    <w:rsid w:val="00E87E7F"/>
    <w:rsid w:val="00E92FDD"/>
    <w:rsid w:val="00E9752C"/>
    <w:rsid w:val="00EA13DA"/>
    <w:rsid w:val="00EA236B"/>
    <w:rsid w:val="00EA236C"/>
    <w:rsid w:val="00EA398A"/>
    <w:rsid w:val="00EA737C"/>
    <w:rsid w:val="00EA7BE9"/>
    <w:rsid w:val="00EA7F15"/>
    <w:rsid w:val="00EB09D0"/>
    <w:rsid w:val="00EB0A61"/>
    <w:rsid w:val="00EB2739"/>
    <w:rsid w:val="00EB6C7D"/>
    <w:rsid w:val="00EB76E3"/>
    <w:rsid w:val="00EC7126"/>
    <w:rsid w:val="00ED2D74"/>
    <w:rsid w:val="00ED332E"/>
    <w:rsid w:val="00ED4F05"/>
    <w:rsid w:val="00ED569E"/>
    <w:rsid w:val="00ED606B"/>
    <w:rsid w:val="00ED6543"/>
    <w:rsid w:val="00EE0AAB"/>
    <w:rsid w:val="00EE17B1"/>
    <w:rsid w:val="00EE21F7"/>
    <w:rsid w:val="00EF03F6"/>
    <w:rsid w:val="00EF18D0"/>
    <w:rsid w:val="00EF37BE"/>
    <w:rsid w:val="00EF64AC"/>
    <w:rsid w:val="00EF65A6"/>
    <w:rsid w:val="00EF777B"/>
    <w:rsid w:val="00F003FD"/>
    <w:rsid w:val="00F01BF9"/>
    <w:rsid w:val="00F02E06"/>
    <w:rsid w:val="00F062EA"/>
    <w:rsid w:val="00F11853"/>
    <w:rsid w:val="00F11855"/>
    <w:rsid w:val="00F1292F"/>
    <w:rsid w:val="00F15383"/>
    <w:rsid w:val="00F1573C"/>
    <w:rsid w:val="00F159FA"/>
    <w:rsid w:val="00F20C0F"/>
    <w:rsid w:val="00F218DA"/>
    <w:rsid w:val="00F25B8D"/>
    <w:rsid w:val="00F327BE"/>
    <w:rsid w:val="00F32FF9"/>
    <w:rsid w:val="00F33318"/>
    <w:rsid w:val="00F33607"/>
    <w:rsid w:val="00F35273"/>
    <w:rsid w:val="00F378B1"/>
    <w:rsid w:val="00F40C01"/>
    <w:rsid w:val="00F4335F"/>
    <w:rsid w:val="00F43922"/>
    <w:rsid w:val="00F53392"/>
    <w:rsid w:val="00F55796"/>
    <w:rsid w:val="00F561CF"/>
    <w:rsid w:val="00F569D0"/>
    <w:rsid w:val="00F61259"/>
    <w:rsid w:val="00F63A5E"/>
    <w:rsid w:val="00F63D7B"/>
    <w:rsid w:val="00F63F4A"/>
    <w:rsid w:val="00F66E22"/>
    <w:rsid w:val="00F70AA9"/>
    <w:rsid w:val="00F722F9"/>
    <w:rsid w:val="00F742E7"/>
    <w:rsid w:val="00F76138"/>
    <w:rsid w:val="00F769AC"/>
    <w:rsid w:val="00F771BF"/>
    <w:rsid w:val="00F83F04"/>
    <w:rsid w:val="00F83F1F"/>
    <w:rsid w:val="00F84F6A"/>
    <w:rsid w:val="00FA1A01"/>
    <w:rsid w:val="00FA1B01"/>
    <w:rsid w:val="00FA263C"/>
    <w:rsid w:val="00FA4AF3"/>
    <w:rsid w:val="00FB2A5E"/>
    <w:rsid w:val="00FB337E"/>
    <w:rsid w:val="00FB47A4"/>
    <w:rsid w:val="00FB542C"/>
    <w:rsid w:val="00FB794B"/>
    <w:rsid w:val="00FC1969"/>
    <w:rsid w:val="00FC3C4E"/>
    <w:rsid w:val="00FC4A35"/>
    <w:rsid w:val="00FC56CA"/>
    <w:rsid w:val="00FC6351"/>
    <w:rsid w:val="00FC6F67"/>
    <w:rsid w:val="00FC70B0"/>
    <w:rsid w:val="00FC7B53"/>
    <w:rsid w:val="00FD143D"/>
    <w:rsid w:val="00FD183E"/>
    <w:rsid w:val="00FD43EF"/>
    <w:rsid w:val="00FD4989"/>
    <w:rsid w:val="00FD5595"/>
    <w:rsid w:val="00FD7860"/>
    <w:rsid w:val="00FD7E48"/>
    <w:rsid w:val="00FE642F"/>
    <w:rsid w:val="00FE7377"/>
    <w:rsid w:val="00FF2A40"/>
    <w:rsid w:val="00FF2AF3"/>
    <w:rsid w:val="00FF4F28"/>
    <w:rsid w:val="00FF69CE"/>
    <w:rsid w:val="00FF76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39A63"/>
  <w15:chartTrackingRefBased/>
  <w15:docId w15:val="{8702ADED-13B9-4992-BD8F-DFBBA0800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031"/>
    <w:rPr>
      <w:sz w:val="24"/>
      <w:szCs w:val="24"/>
    </w:rPr>
  </w:style>
  <w:style w:type="paragraph" w:styleId="1">
    <w:name w:val="heading 1"/>
    <w:basedOn w:val="a"/>
    <w:next w:val="a"/>
    <w:link w:val="10"/>
    <w:qFormat/>
    <w:rsid w:val="00141B83"/>
    <w:pPr>
      <w:keepNext/>
      <w:spacing w:before="240" w:after="60"/>
      <w:outlineLvl w:val="0"/>
    </w:pPr>
    <w:rPr>
      <w:rFonts w:ascii="Arial" w:hAnsi="Arial"/>
      <w:b/>
      <w:bCs/>
      <w:kern w:val="32"/>
      <w:sz w:val="32"/>
      <w:szCs w:val="32"/>
      <w:lang w:val="x-none" w:eastAsia="x-none"/>
    </w:rPr>
  </w:style>
  <w:style w:type="paragraph" w:styleId="2">
    <w:name w:val="heading 2"/>
    <w:basedOn w:val="a"/>
    <w:qFormat/>
    <w:rsid w:val="00E40E88"/>
    <w:pPr>
      <w:spacing w:before="100" w:beforeAutospacing="1" w:after="100" w:afterAutospacing="1"/>
      <w:outlineLvl w:val="1"/>
    </w:pPr>
    <w:rPr>
      <w:b/>
      <w:bCs/>
      <w:sz w:val="36"/>
      <w:szCs w:val="36"/>
    </w:rPr>
  </w:style>
  <w:style w:type="paragraph" w:styleId="3">
    <w:name w:val="heading 3"/>
    <w:basedOn w:val="a"/>
    <w:qFormat/>
    <w:rsid w:val="00E40E88"/>
    <w:pPr>
      <w:spacing w:before="100" w:beforeAutospacing="1" w:after="100" w:afterAutospacing="1"/>
      <w:outlineLvl w:val="2"/>
    </w:pPr>
    <w:rPr>
      <w:b/>
      <w:bCs/>
      <w:sz w:val="27"/>
      <w:szCs w:val="27"/>
    </w:rPr>
  </w:style>
  <w:style w:type="paragraph" w:styleId="4">
    <w:name w:val="heading 4"/>
    <w:basedOn w:val="a"/>
    <w:qFormat/>
    <w:rsid w:val="00E40E88"/>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E40E88"/>
    <w:rPr>
      <w:b/>
      <w:bCs/>
    </w:rPr>
  </w:style>
  <w:style w:type="paragraph" w:styleId="a4">
    <w:name w:val="Normal (Web)"/>
    <w:aliases w:val="Знак,Обычный (Web),Обычный (Web) + 14 пт,По ширине,Первая строка:  1,27 см,Пере...,Обычный (Web)1"/>
    <w:basedOn w:val="a"/>
    <w:uiPriority w:val="99"/>
    <w:rsid w:val="00E40E88"/>
    <w:pPr>
      <w:spacing w:before="100" w:beforeAutospacing="1" w:after="100" w:afterAutospacing="1"/>
    </w:pPr>
  </w:style>
  <w:style w:type="paragraph" w:customStyle="1" w:styleId="ert">
    <w:name w:val="ert"/>
    <w:basedOn w:val="a"/>
    <w:rsid w:val="00E40E88"/>
    <w:pPr>
      <w:spacing w:before="100" w:beforeAutospacing="1" w:after="100" w:afterAutospacing="1"/>
    </w:pPr>
  </w:style>
  <w:style w:type="character" w:styleId="a5">
    <w:name w:val="Hyperlink"/>
    <w:uiPriority w:val="99"/>
    <w:rsid w:val="00E40E88"/>
    <w:rPr>
      <w:color w:val="0000FF"/>
      <w:u w:val="single"/>
    </w:rPr>
  </w:style>
  <w:style w:type="character" w:customStyle="1" w:styleId="ert1">
    <w:name w:val="ert1"/>
    <w:basedOn w:val="a0"/>
    <w:rsid w:val="00E40E88"/>
  </w:style>
  <w:style w:type="paragraph" w:styleId="a6">
    <w:name w:val="Title"/>
    <w:aliases w:val="Название"/>
    <w:basedOn w:val="a"/>
    <w:link w:val="a7"/>
    <w:qFormat/>
    <w:rsid w:val="00F25B8D"/>
    <w:pPr>
      <w:jc w:val="center"/>
    </w:pPr>
    <w:rPr>
      <w:b/>
      <w:sz w:val="32"/>
      <w:szCs w:val="20"/>
      <w:u w:val="single"/>
    </w:rPr>
  </w:style>
  <w:style w:type="paragraph" w:styleId="a8">
    <w:name w:val="Body Text"/>
    <w:basedOn w:val="a"/>
    <w:link w:val="a9"/>
    <w:rsid w:val="00F25B8D"/>
    <w:pPr>
      <w:jc w:val="both"/>
    </w:pPr>
    <w:rPr>
      <w:b/>
      <w:szCs w:val="20"/>
    </w:rPr>
  </w:style>
  <w:style w:type="table" w:styleId="aa">
    <w:name w:val="Table Grid"/>
    <w:basedOn w:val="a1"/>
    <w:uiPriority w:val="39"/>
    <w:rsid w:val="00822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rsid w:val="005D2652"/>
    <w:pPr>
      <w:tabs>
        <w:tab w:val="center" w:pos="4677"/>
        <w:tab w:val="right" w:pos="9355"/>
      </w:tabs>
    </w:pPr>
  </w:style>
  <w:style w:type="character" w:styleId="ac">
    <w:name w:val="page number"/>
    <w:basedOn w:val="a0"/>
    <w:rsid w:val="005D2652"/>
  </w:style>
  <w:style w:type="paragraph" w:styleId="ad">
    <w:name w:val="header"/>
    <w:basedOn w:val="a"/>
    <w:link w:val="ae"/>
    <w:rsid w:val="001E692E"/>
    <w:pPr>
      <w:tabs>
        <w:tab w:val="center" w:pos="4677"/>
        <w:tab w:val="right" w:pos="9355"/>
      </w:tabs>
    </w:pPr>
    <w:rPr>
      <w:lang w:val="x-none" w:eastAsia="x-none"/>
    </w:rPr>
  </w:style>
  <w:style w:type="character" w:customStyle="1" w:styleId="ae">
    <w:name w:val="Верхний колонтитул Знак"/>
    <w:link w:val="ad"/>
    <w:rsid w:val="001E692E"/>
    <w:rPr>
      <w:sz w:val="24"/>
      <w:szCs w:val="24"/>
    </w:rPr>
  </w:style>
  <w:style w:type="paragraph" w:styleId="30">
    <w:name w:val="Body Text 3"/>
    <w:basedOn w:val="a"/>
    <w:rsid w:val="003B5DFC"/>
    <w:pPr>
      <w:spacing w:after="120"/>
    </w:pPr>
    <w:rPr>
      <w:sz w:val="16"/>
      <w:szCs w:val="16"/>
    </w:rPr>
  </w:style>
  <w:style w:type="character" w:customStyle="1" w:styleId="style311">
    <w:name w:val="style311"/>
    <w:rsid w:val="006968EA"/>
    <w:rPr>
      <w:sz w:val="24"/>
      <w:szCs w:val="24"/>
    </w:rPr>
  </w:style>
  <w:style w:type="character" w:customStyle="1" w:styleId="apple-converted-space">
    <w:name w:val="apple-converted-space"/>
    <w:basedOn w:val="a0"/>
    <w:rsid w:val="00DE41DA"/>
  </w:style>
  <w:style w:type="character" w:customStyle="1" w:styleId="blk">
    <w:name w:val="blk"/>
    <w:basedOn w:val="a0"/>
    <w:rsid w:val="00DE41DA"/>
  </w:style>
  <w:style w:type="paragraph" w:styleId="af">
    <w:name w:val="Body Text Indent"/>
    <w:basedOn w:val="a"/>
    <w:rsid w:val="005D1789"/>
    <w:pPr>
      <w:spacing w:after="120"/>
      <w:ind w:left="283"/>
    </w:pPr>
  </w:style>
  <w:style w:type="paragraph" w:styleId="11">
    <w:name w:val="toc 1"/>
    <w:basedOn w:val="a"/>
    <w:next w:val="a"/>
    <w:autoRedefine/>
    <w:uiPriority w:val="39"/>
    <w:rsid w:val="00AA4BBF"/>
    <w:pPr>
      <w:widowControl w:val="0"/>
      <w:tabs>
        <w:tab w:val="left" w:pos="440"/>
        <w:tab w:val="right" w:leader="dot" w:pos="9802"/>
      </w:tabs>
      <w:jc w:val="both"/>
    </w:pPr>
    <w:rPr>
      <w:rFonts w:ascii="Calibri" w:eastAsia="Calibri" w:hAnsi="Calibri"/>
      <w:sz w:val="22"/>
      <w:szCs w:val="22"/>
      <w:lang w:eastAsia="en-US"/>
    </w:rPr>
  </w:style>
  <w:style w:type="character" w:customStyle="1" w:styleId="10">
    <w:name w:val="Заголовок 1 Знак"/>
    <w:link w:val="1"/>
    <w:rsid w:val="0073427B"/>
    <w:rPr>
      <w:rFonts w:ascii="Arial" w:hAnsi="Arial" w:cs="Arial"/>
      <w:b/>
      <w:bCs/>
      <w:kern w:val="32"/>
      <w:sz w:val="32"/>
      <w:szCs w:val="32"/>
    </w:rPr>
  </w:style>
  <w:style w:type="paragraph" w:styleId="HTML">
    <w:name w:val="HTML Preformatted"/>
    <w:basedOn w:val="a"/>
    <w:link w:val="HTML0"/>
    <w:rsid w:val="00C32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lang w:val="x-none" w:eastAsia="x-none"/>
    </w:rPr>
  </w:style>
  <w:style w:type="character" w:customStyle="1" w:styleId="HTML0">
    <w:name w:val="Стандартный HTML Знак"/>
    <w:link w:val="HTML"/>
    <w:rsid w:val="00C3265A"/>
    <w:rPr>
      <w:rFonts w:ascii="Courier New" w:eastAsia="Calibri" w:hAnsi="Courier New"/>
      <w:color w:val="000000"/>
      <w:lang w:val="x-none" w:eastAsia="x-none"/>
    </w:rPr>
  </w:style>
  <w:style w:type="paragraph" w:styleId="20">
    <w:name w:val="Body Text 2"/>
    <w:basedOn w:val="a"/>
    <w:link w:val="21"/>
    <w:rsid w:val="00C3265A"/>
    <w:pPr>
      <w:spacing w:after="120" w:line="480" w:lineRule="auto"/>
    </w:pPr>
  </w:style>
  <w:style w:type="character" w:customStyle="1" w:styleId="21">
    <w:name w:val="Основной текст 2 Знак"/>
    <w:link w:val="20"/>
    <w:rsid w:val="00C3265A"/>
    <w:rPr>
      <w:sz w:val="24"/>
      <w:szCs w:val="24"/>
    </w:rPr>
  </w:style>
  <w:style w:type="paragraph" w:styleId="af0">
    <w:name w:val="List Paragraph"/>
    <w:link w:val="af1"/>
    <w:qFormat/>
    <w:rsid w:val="00D15D2C"/>
    <w:pPr>
      <w:pBdr>
        <w:top w:val="nil"/>
        <w:left w:val="nil"/>
        <w:bottom w:val="nil"/>
        <w:right w:val="nil"/>
        <w:between w:val="nil"/>
        <w:bar w:val="nil"/>
      </w:pBdr>
      <w:ind w:left="720"/>
    </w:pPr>
    <w:rPr>
      <w:rFonts w:ascii="Arial Unicode MS" w:eastAsia="Arial Unicode MS" w:hAnsi="Arial Unicode MS"/>
      <w:color w:val="000000"/>
      <w:sz w:val="24"/>
      <w:szCs w:val="24"/>
      <w:u w:color="000000"/>
      <w:bdr w:val="nil"/>
    </w:rPr>
  </w:style>
  <w:style w:type="character" w:customStyle="1" w:styleId="af2">
    <w:name w:val="Основной текст_"/>
    <w:link w:val="8"/>
    <w:uiPriority w:val="99"/>
    <w:locked/>
    <w:rsid w:val="00D15D2C"/>
    <w:rPr>
      <w:shd w:val="clear" w:color="auto" w:fill="FFFFFF"/>
    </w:rPr>
  </w:style>
  <w:style w:type="paragraph" w:customStyle="1" w:styleId="8">
    <w:name w:val="Основной текст8"/>
    <w:basedOn w:val="a"/>
    <w:link w:val="af2"/>
    <w:uiPriority w:val="99"/>
    <w:rsid w:val="00D15D2C"/>
    <w:pPr>
      <w:shd w:val="clear" w:color="auto" w:fill="FFFFFF"/>
      <w:spacing w:before="600" w:after="300" w:line="370" w:lineRule="exact"/>
      <w:jc w:val="both"/>
    </w:pPr>
    <w:rPr>
      <w:sz w:val="20"/>
      <w:szCs w:val="20"/>
      <w:lang w:val="x-none" w:eastAsia="x-none"/>
    </w:rPr>
  </w:style>
  <w:style w:type="character" w:customStyle="1" w:styleId="af1">
    <w:name w:val="Абзац списка Знак"/>
    <w:link w:val="af0"/>
    <w:uiPriority w:val="1"/>
    <w:rsid w:val="00D15D2C"/>
    <w:rPr>
      <w:rFonts w:ascii="Arial Unicode MS" w:eastAsia="Arial Unicode MS" w:hAnsi="Arial Unicode MS"/>
      <w:color w:val="000000"/>
      <w:sz w:val="24"/>
      <w:szCs w:val="24"/>
      <w:u w:color="000000"/>
      <w:bdr w:val="nil"/>
      <w:lang w:bidi="ar-SA"/>
    </w:rPr>
  </w:style>
  <w:style w:type="numbering" w:customStyle="1" w:styleId="List30">
    <w:name w:val="List 30"/>
    <w:basedOn w:val="a2"/>
    <w:rsid w:val="00D15D2C"/>
    <w:pPr>
      <w:numPr>
        <w:numId w:val="6"/>
      </w:numPr>
    </w:pPr>
  </w:style>
  <w:style w:type="paragraph" w:styleId="22">
    <w:name w:val="toc 2"/>
    <w:basedOn w:val="a"/>
    <w:next w:val="a"/>
    <w:autoRedefine/>
    <w:uiPriority w:val="39"/>
    <w:rsid w:val="009A7A87"/>
    <w:pPr>
      <w:ind w:left="240"/>
    </w:pPr>
  </w:style>
  <w:style w:type="character" w:customStyle="1" w:styleId="a9">
    <w:name w:val="Основной текст Знак"/>
    <w:link w:val="a8"/>
    <w:rsid w:val="0000148F"/>
    <w:rPr>
      <w:b/>
      <w:sz w:val="24"/>
    </w:rPr>
  </w:style>
  <w:style w:type="character" w:styleId="af3">
    <w:name w:val="footnote reference"/>
    <w:rsid w:val="006C3859"/>
    <w:rPr>
      <w:vertAlign w:val="superscript"/>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3"/>
    <w:rsid w:val="001F395E"/>
    <w:pPr>
      <w:widowControl w:val="0"/>
      <w:autoSpaceDE w:val="0"/>
      <w:autoSpaceDN w:val="0"/>
      <w:adjustRightInd w:val="0"/>
    </w:pPr>
    <w:rPr>
      <w:sz w:val="20"/>
      <w:szCs w:val="20"/>
    </w:rPr>
  </w:style>
  <w:style w:type="character" w:customStyle="1" w:styleId="af5">
    <w:name w:val="Текст сноски Знак"/>
    <w:basedOn w:val="a0"/>
    <w:rsid w:val="001F395E"/>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1F395E"/>
  </w:style>
  <w:style w:type="paragraph" w:styleId="af6">
    <w:name w:val="Balloon Text"/>
    <w:basedOn w:val="a"/>
    <w:link w:val="af7"/>
    <w:rsid w:val="00042A76"/>
    <w:rPr>
      <w:rFonts w:ascii="Segoe UI" w:hAnsi="Segoe UI" w:cs="Segoe UI"/>
      <w:sz w:val="18"/>
      <w:szCs w:val="18"/>
    </w:rPr>
  </w:style>
  <w:style w:type="character" w:customStyle="1" w:styleId="af7">
    <w:name w:val="Текст выноски Знак"/>
    <w:link w:val="af6"/>
    <w:rsid w:val="00042A76"/>
    <w:rPr>
      <w:rFonts w:ascii="Segoe UI" w:hAnsi="Segoe UI" w:cs="Segoe UI"/>
      <w:sz w:val="18"/>
      <w:szCs w:val="18"/>
    </w:rPr>
  </w:style>
  <w:style w:type="paragraph" w:customStyle="1" w:styleId="12">
    <w:name w:val="1"/>
    <w:basedOn w:val="a"/>
    <w:next w:val="a6"/>
    <w:qFormat/>
    <w:rsid w:val="00F378B1"/>
    <w:pPr>
      <w:jc w:val="center"/>
    </w:pPr>
    <w:rPr>
      <w:b/>
      <w:sz w:val="32"/>
      <w:szCs w:val="20"/>
      <w:u w:val="single"/>
    </w:rPr>
  </w:style>
  <w:style w:type="paragraph" w:customStyle="1" w:styleId="ConsPlusNormal">
    <w:name w:val="ConsPlusNormal"/>
    <w:rsid w:val="009F2BF6"/>
    <w:pPr>
      <w:widowControl w:val="0"/>
      <w:autoSpaceDE w:val="0"/>
      <w:autoSpaceDN w:val="0"/>
      <w:adjustRightInd w:val="0"/>
      <w:ind w:firstLine="720"/>
    </w:pPr>
    <w:rPr>
      <w:rFonts w:ascii="Arial" w:hAnsi="Arial" w:cs="Arial"/>
    </w:rPr>
  </w:style>
  <w:style w:type="paragraph" w:customStyle="1" w:styleId="13">
    <w:name w:val="Абзац списка1"/>
    <w:basedOn w:val="a"/>
    <w:rsid w:val="00C31776"/>
    <w:pPr>
      <w:ind w:left="720"/>
    </w:pPr>
    <w:rPr>
      <w:noProof/>
    </w:rPr>
  </w:style>
  <w:style w:type="paragraph" w:styleId="af8">
    <w:name w:val="TOC Heading"/>
    <w:basedOn w:val="1"/>
    <w:next w:val="a"/>
    <w:uiPriority w:val="39"/>
    <w:unhideWhenUsed/>
    <w:qFormat/>
    <w:rsid w:val="00C47D38"/>
    <w:pPr>
      <w:outlineLvl w:val="9"/>
    </w:pPr>
    <w:rPr>
      <w:rFonts w:ascii="Calibri Light" w:hAnsi="Calibri Light"/>
      <w:lang w:val="ru-RU" w:eastAsia="ru-RU"/>
    </w:rPr>
  </w:style>
  <w:style w:type="character" w:customStyle="1" w:styleId="a7">
    <w:name w:val="Заголовок Знак"/>
    <w:aliases w:val="Название Знак"/>
    <w:link w:val="a6"/>
    <w:rsid w:val="00C41CFD"/>
    <w:rPr>
      <w:b/>
      <w:sz w:val="32"/>
      <w:u w:val="single"/>
    </w:rPr>
  </w:style>
  <w:style w:type="paragraph" w:customStyle="1" w:styleId="TableParagraph">
    <w:name w:val="Table Paragraph"/>
    <w:basedOn w:val="a"/>
    <w:uiPriority w:val="1"/>
    <w:qFormat/>
    <w:rsid w:val="00623180"/>
    <w:pPr>
      <w:widowControl w:val="0"/>
      <w:autoSpaceDE w:val="0"/>
      <w:autoSpaceDN w:val="0"/>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3800">
      <w:bodyDiv w:val="1"/>
      <w:marLeft w:val="0"/>
      <w:marRight w:val="0"/>
      <w:marTop w:val="0"/>
      <w:marBottom w:val="0"/>
      <w:divBdr>
        <w:top w:val="none" w:sz="0" w:space="0" w:color="auto"/>
        <w:left w:val="none" w:sz="0" w:space="0" w:color="auto"/>
        <w:bottom w:val="none" w:sz="0" w:space="0" w:color="auto"/>
        <w:right w:val="none" w:sz="0" w:space="0" w:color="auto"/>
      </w:divBdr>
      <w:divsChild>
        <w:div w:id="1851410597">
          <w:marLeft w:val="0"/>
          <w:marRight w:val="0"/>
          <w:marTop w:val="0"/>
          <w:marBottom w:val="0"/>
          <w:divBdr>
            <w:top w:val="none" w:sz="0" w:space="0" w:color="auto"/>
            <w:left w:val="none" w:sz="0" w:space="0" w:color="auto"/>
            <w:bottom w:val="none" w:sz="0" w:space="0" w:color="auto"/>
            <w:right w:val="none" w:sz="0" w:space="0" w:color="auto"/>
          </w:divBdr>
          <w:divsChild>
            <w:div w:id="440417237">
              <w:marLeft w:val="0"/>
              <w:marRight w:val="0"/>
              <w:marTop w:val="0"/>
              <w:marBottom w:val="0"/>
              <w:divBdr>
                <w:top w:val="none" w:sz="0" w:space="0" w:color="auto"/>
                <w:left w:val="none" w:sz="0" w:space="0" w:color="auto"/>
                <w:bottom w:val="none" w:sz="0" w:space="0" w:color="auto"/>
                <w:right w:val="none" w:sz="0" w:space="0" w:color="auto"/>
              </w:divBdr>
              <w:divsChild>
                <w:div w:id="1351251773">
                  <w:marLeft w:val="0"/>
                  <w:marRight w:val="0"/>
                  <w:marTop w:val="0"/>
                  <w:marBottom w:val="0"/>
                  <w:divBdr>
                    <w:top w:val="none" w:sz="0" w:space="0" w:color="auto"/>
                    <w:left w:val="none" w:sz="0" w:space="0" w:color="auto"/>
                    <w:bottom w:val="none" w:sz="0" w:space="0" w:color="auto"/>
                    <w:right w:val="none" w:sz="0" w:space="0" w:color="auto"/>
                  </w:divBdr>
                  <w:divsChild>
                    <w:div w:id="16544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81316">
      <w:bodyDiv w:val="1"/>
      <w:marLeft w:val="0"/>
      <w:marRight w:val="0"/>
      <w:marTop w:val="0"/>
      <w:marBottom w:val="0"/>
      <w:divBdr>
        <w:top w:val="none" w:sz="0" w:space="0" w:color="auto"/>
        <w:left w:val="none" w:sz="0" w:space="0" w:color="auto"/>
        <w:bottom w:val="none" w:sz="0" w:space="0" w:color="auto"/>
        <w:right w:val="none" w:sz="0" w:space="0" w:color="auto"/>
      </w:divBdr>
      <w:divsChild>
        <w:div w:id="1321888162">
          <w:marLeft w:val="0"/>
          <w:marRight w:val="0"/>
          <w:marTop w:val="0"/>
          <w:marBottom w:val="0"/>
          <w:divBdr>
            <w:top w:val="none" w:sz="0" w:space="0" w:color="auto"/>
            <w:left w:val="none" w:sz="0" w:space="0" w:color="auto"/>
            <w:bottom w:val="none" w:sz="0" w:space="0" w:color="auto"/>
            <w:right w:val="none" w:sz="0" w:space="0" w:color="auto"/>
          </w:divBdr>
          <w:divsChild>
            <w:div w:id="1110860896">
              <w:marLeft w:val="0"/>
              <w:marRight w:val="0"/>
              <w:marTop w:val="0"/>
              <w:marBottom w:val="0"/>
              <w:divBdr>
                <w:top w:val="none" w:sz="0" w:space="0" w:color="auto"/>
                <w:left w:val="none" w:sz="0" w:space="0" w:color="auto"/>
                <w:bottom w:val="none" w:sz="0" w:space="0" w:color="auto"/>
                <w:right w:val="none" w:sz="0" w:space="0" w:color="auto"/>
              </w:divBdr>
              <w:divsChild>
                <w:div w:id="1035808329">
                  <w:marLeft w:val="0"/>
                  <w:marRight w:val="0"/>
                  <w:marTop w:val="0"/>
                  <w:marBottom w:val="0"/>
                  <w:divBdr>
                    <w:top w:val="none" w:sz="0" w:space="0" w:color="auto"/>
                    <w:left w:val="none" w:sz="0" w:space="0" w:color="auto"/>
                    <w:bottom w:val="none" w:sz="0" w:space="0" w:color="auto"/>
                    <w:right w:val="none" w:sz="0" w:space="0" w:color="auto"/>
                  </w:divBdr>
                  <w:divsChild>
                    <w:div w:id="74772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37180">
      <w:bodyDiv w:val="1"/>
      <w:marLeft w:val="0"/>
      <w:marRight w:val="0"/>
      <w:marTop w:val="0"/>
      <w:marBottom w:val="0"/>
      <w:divBdr>
        <w:top w:val="none" w:sz="0" w:space="0" w:color="auto"/>
        <w:left w:val="none" w:sz="0" w:space="0" w:color="auto"/>
        <w:bottom w:val="none" w:sz="0" w:space="0" w:color="auto"/>
        <w:right w:val="none" w:sz="0" w:space="0" w:color="auto"/>
      </w:divBdr>
      <w:divsChild>
        <w:div w:id="2131656690">
          <w:marLeft w:val="0"/>
          <w:marRight w:val="0"/>
          <w:marTop w:val="0"/>
          <w:marBottom w:val="0"/>
          <w:divBdr>
            <w:top w:val="none" w:sz="0" w:space="0" w:color="auto"/>
            <w:left w:val="none" w:sz="0" w:space="0" w:color="auto"/>
            <w:bottom w:val="none" w:sz="0" w:space="0" w:color="auto"/>
            <w:right w:val="none" w:sz="0" w:space="0" w:color="auto"/>
          </w:divBdr>
          <w:divsChild>
            <w:div w:id="1483082709">
              <w:marLeft w:val="0"/>
              <w:marRight w:val="0"/>
              <w:marTop w:val="0"/>
              <w:marBottom w:val="0"/>
              <w:divBdr>
                <w:top w:val="none" w:sz="0" w:space="0" w:color="auto"/>
                <w:left w:val="none" w:sz="0" w:space="0" w:color="auto"/>
                <w:bottom w:val="none" w:sz="0" w:space="0" w:color="auto"/>
                <w:right w:val="none" w:sz="0" w:space="0" w:color="auto"/>
              </w:divBdr>
              <w:divsChild>
                <w:div w:id="44034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961867">
      <w:bodyDiv w:val="1"/>
      <w:marLeft w:val="0"/>
      <w:marRight w:val="0"/>
      <w:marTop w:val="0"/>
      <w:marBottom w:val="0"/>
      <w:divBdr>
        <w:top w:val="none" w:sz="0" w:space="0" w:color="auto"/>
        <w:left w:val="none" w:sz="0" w:space="0" w:color="auto"/>
        <w:bottom w:val="none" w:sz="0" w:space="0" w:color="auto"/>
        <w:right w:val="none" w:sz="0" w:space="0" w:color="auto"/>
      </w:divBdr>
    </w:div>
    <w:div w:id="207450653">
      <w:bodyDiv w:val="1"/>
      <w:marLeft w:val="0"/>
      <w:marRight w:val="0"/>
      <w:marTop w:val="0"/>
      <w:marBottom w:val="0"/>
      <w:divBdr>
        <w:top w:val="none" w:sz="0" w:space="0" w:color="auto"/>
        <w:left w:val="none" w:sz="0" w:space="0" w:color="auto"/>
        <w:bottom w:val="none" w:sz="0" w:space="0" w:color="auto"/>
        <w:right w:val="none" w:sz="0" w:space="0" w:color="auto"/>
      </w:divBdr>
    </w:div>
    <w:div w:id="214049448">
      <w:bodyDiv w:val="1"/>
      <w:marLeft w:val="0"/>
      <w:marRight w:val="0"/>
      <w:marTop w:val="0"/>
      <w:marBottom w:val="0"/>
      <w:divBdr>
        <w:top w:val="none" w:sz="0" w:space="0" w:color="auto"/>
        <w:left w:val="none" w:sz="0" w:space="0" w:color="auto"/>
        <w:bottom w:val="none" w:sz="0" w:space="0" w:color="auto"/>
        <w:right w:val="none" w:sz="0" w:space="0" w:color="auto"/>
      </w:divBdr>
    </w:div>
    <w:div w:id="246309225">
      <w:bodyDiv w:val="1"/>
      <w:marLeft w:val="0"/>
      <w:marRight w:val="0"/>
      <w:marTop w:val="0"/>
      <w:marBottom w:val="0"/>
      <w:divBdr>
        <w:top w:val="none" w:sz="0" w:space="0" w:color="auto"/>
        <w:left w:val="none" w:sz="0" w:space="0" w:color="auto"/>
        <w:bottom w:val="none" w:sz="0" w:space="0" w:color="auto"/>
        <w:right w:val="none" w:sz="0" w:space="0" w:color="auto"/>
      </w:divBdr>
    </w:div>
    <w:div w:id="252710214">
      <w:bodyDiv w:val="1"/>
      <w:marLeft w:val="0"/>
      <w:marRight w:val="0"/>
      <w:marTop w:val="0"/>
      <w:marBottom w:val="0"/>
      <w:divBdr>
        <w:top w:val="none" w:sz="0" w:space="0" w:color="auto"/>
        <w:left w:val="none" w:sz="0" w:space="0" w:color="auto"/>
        <w:bottom w:val="none" w:sz="0" w:space="0" w:color="auto"/>
        <w:right w:val="none" w:sz="0" w:space="0" w:color="auto"/>
      </w:divBdr>
    </w:div>
    <w:div w:id="269434632">
      <w:bodyDiv w:val="1"/>
      <w:marLeft w:val="0"/>
      <w:marRight w:val="0"/>
      <w:marTop w:val="0"/>
      <w:marBottom w:val="0"/>
      <w:divBdr>
        <w:top w:val="none" w:sz="0" w:space="0" w:color="auto"/>
        <w:left w:val="none" w:sz="0" w:space="0" w:color="auto"/>
        <w:bottom w:val="none" w:sz="0" w:space="0" w:color="auto"/>
        <w:right w:val="none" w:sz="0" w:space="0" w:color="auto"/>
      </w:divBdr>
    </w:div>
    <w:div w:id="270403102">
      <w:bodyDiv w:val="1"/>
      <w:marLeft w:val="0"/>
      <w:marRight w:val="0"/>
      <w:marTop w:val="0"/>
      <w:marBottom w:val="0"/>
      <w:divBdr>
        <w:top w:val="none" w:sz="0" w:space="0" w:color="auto"/>
        <w:left w:val="none" w:sz="0" w:space="0" w:color="auto"/>
        <w:bottom w:val="none" w:sz="0" w:space="0" w:color="auto"/>
        <w:right w:val="none" w:sz="0" w:space="0" w:color="auto"/>
      </w:divBdr>
      <w:divsChild>
        <w:div w:id="227034140">
          <w:marLeft w:val="0"/>
          <w:marRight w:val="0"/>
          <w:marTop w:val="0"/>
          <w:marBottom w:val="0"/>
          <w:divBdr>
            <w:top w:val="none" w:sz="0" w:space="0" w:color="auto"/>
            <w:left w:val="none" w:sz="0" w:space="0" w:color="auto"/>
            <w:bottom w:val="none" w:sz="0" w:space="0" w:color="auto"/>
            <w:right w:val="none" w:sz="0" w:space="0" w:color="auto"/>
          </w:divBdr>
          <w:divsChild>
            <w:div w:id="195437247">
              <w:marLeft w:val="0"/>
              <w:marRight w:val="0"/>
              <w:marTop w:val="0"/>
              <w:marBottom w:val="0"/>
              <w:divBdr>
                <w:top w:val="none" w:sz="0" w:space="0" w:color="auto"/>
                <w:left w:val="none" w:sz="0" w:space="0" w:color="auto"/>
                <w:bottom w:val="none" w:sz="0" w:space="0" w:color="auto"/>
                <w:right w:val="none" w:sz="0" w:space="0" w:color="auto"/>
              </w:divBdr>
              <w:divsChild>
                <w:div w:id="1247036311">
                  <w:marLeft w:val="0"/>
                  <w:marRight w:val="0"/>
                  <w:marTop w:val="0"/>
                  <w:marBottom w:val="0"/>
                  <w:divBdr>
                    <w:top w:val="none" w:sz="0" w:space="0" w:color="auto"/>
                    <w:left w:val="none" w:sz="0" w:space="0" w:color="auto"/>
                    <w:bottom w:val="none" w:sz="0" w:space="0" w:color="auto"/>
                    <w:right w:val="none" w:sz="0" w:space="0" w:color="auto"/>
                  </w:divBdr>
                  <w:divsChild>
                    <w:div w:id="36360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4316375">
      <w:bodyDiv w:val="1"/>
      <w:marLeft w:val="0"/>
      <w:marRight w:val="0"/>
      <w:marTop w:val="0"/>
      <w:marBottom w:val="0"/>
      <w:divBdr>
        <w:top w:val="none" w:sz="0" w:space="0" w:color="auto"/>
        <w:left w:val="none" w:sz="0" w:space="0" w:color="auto"/>
        <w:bottom w:val="none" w:sz="0" w:space="0" w:color="auto"/>
        <w:right w:val="none" w:sz="0" w:space="0" w:color="auto"/>
      </w:divBdr>
      <w:divsChild>
        <w:div w:id="75828115">
          <w:marLeft w:val="0"/>
          <w:marRight w:val="0"/>
          <w:marTop w:val="0"/>
          <w:marBottom w:val="0"/>
          <w:divBdr>
            <w:top w:val="none" w:sz="0" w:space="0" w:color="auto"/>
            <w:left w:val="none" w:sz="0" w:space="0" w:color="auto"/>
            <w:bottom w:val="none" w:sz="0" w:space="0" w:color="auto"/>
            <w:right w:val="none" w:sz="0" w:space="0" w:color="auto"/>
          </w:divBdr>
          <w:divsChild>
            <w:div w:id="2063673987">
              <w:marLeft w:val="0"/>
              <w:marRight w:val="0"/>
              <w:marTop w:val="0"/>
              <w:marBottom w:val="0"/>
              <w:divBdr>
                <w:top w:val="none" w:sz="0" w:space="0" w:color="auto"/>
                <w:left w:val="none" w:sz="0" w:space="0" w:color="auto"/>
                <w:bottom w:val="none" w:sz="0" w:space="0" w:color="auto"/>
                <w:right w:val="none" w:sz="0" w:space="0" w:color="auto"/>
              </w:divBdr>
              <w:divsChild>
                <w:div w:id="175177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952866">
          <w:marLeft w:val="0"/>
          <w:marRight w:val="0"/>
          <w:marTop w:val="0"/>
          <w:marBottom w:val="0"/>
          <w:divBdr>
            <w:top w:val="none" w:sz="0" w:space="0" w:color="auto"/>
            <w:left w:val="none" w:sz="0" w:space="0" w:color="auto"/>
            <w:bottom w:val="none" w:sz="0" w:space="0" w:color="auto"/>
            <w:right w:val="none" w:sz="0" w:space="0" w:color="auto"/>
          </w:divBdr>
          <w:divsChild>
            <w:div w:id="557592113">
              <w:marLeft w:val="0"/>
              <w:marRight w:val="0"/>
              <w:marTop w:val="0"/>
              <w:marBottom w:val="0"/>
              <w:divBdr>
                <w:top w:val="none" w:sz="0" w:space="0" w:color="auto"/>
                <w:left w:val="none" w:sz="0" w:space="0" w:color="auto"/>
                <w:bottom w:val="none" w:sz="0" w:space="0" w:color="auto"/>
                <w:right w:val="none" w:sz="0" w:space="0" w:color="auto"/>
              </w:divBdr>
              <w:divsChild>
                <w:div w:id="21385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846073">
          <w:marLeft w:val="0"/>
          <w:marRight w:val="0"/>
          <w:marTop w:val="0"/>
          <w:marBottom w:val="0"/>
          <w:divBdr>
            <w:top w:val="none" w:sz="0" w:space="0" w:color="auto"/>
            <w:left w:val="none" w:sz="0" w:space="0" w:color="auto"/>
            <w:bottom w:val="none" w:sz="0" w:space="0" w:color="auto"/>
            <w:right w:val="none" w:sz="0" w:space="0" w:color="auto"/>
          </w:divBdr>
          <w:divsChild>
            <w:div w:id="487672589">
              <w:marLeft w:val="0"/>
              <w:marRight w:val="0"/>
              <w:marTop w:val="0"/>
              <w:marBottom w:val="0"/>
              <w:divBdr>
                <w:top w:val="none" w:sz="0" w:space="0" w:color="auto"/>
                <w:left w:val="none" w:sz="0" w:space="0" w:color="auto"/>
                <w:bottom w:val="none" w:sz="0" w:space="0" w:color="auto"/>
                <w:right w:val="none" w:sz="0" w:space="0" w:color="auto"/>
              </w:divBdr>
              <w:divsChild>
                <w:div w:id="1073547409">
                  <w:marLeft w:val="0"/>
                  <w:marRight w:val="0"/>
                  <w:marTop w:val="0"/>
                  <w:marBottom w:val="0"/>
                  <w:divBdr>
                    <w:top w:val="none" w:sz="0" w:space="0" w:color="auto"/>
                    <w:left w:val="none" w:sz="0" w:space="0" w:color="auto"/>
                    <w:bottom w:val="none" w:sz="0" w:space="0" w:color="auto"/>
                    <w:right w:val="none" w:sz="0" w:space="0" w:color="auto"/>
                  </w:divBdr>
                </w:div>
              </w:divsChild>
            </w:div>
            <w:div w:id="662393163">
              <w:marLeft w:val="0"/>
              <w:marRight w:val="0"/>
              <w:marTop w:val="0"/>
              <w:marBottom w:val="0"/>
              <w:divBdr>
                <w:top w:val="none" w:sz="0" w:space="0" w:color="auto"/>
                <w:left w:val="none" w:sz="0" w:space="0" w:color="auto"/>
                <w:bottom w:val="none" w:sz="0" w:space="0" w:color="auto"/>
                <w:right w:val="none" w:sz="0" w:space="0" w:color="auto"/>
              </w:divBdr>
              <w:divsChild>
                <w:div w:id="67233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387447">
      <w:bodyDiv w:val="1"/>
      <w:marLeft w:val="0"/>
      <w:marRight w:val="0"/>
      <w:marTop w:val="0"/>
      <w:marBottom w:val="0"/>
      <w:divBdr>
        <w:top w:val="none" w:sz="0" w:space="0" w:color="auto"/>
        <w:left w:val="none" w:sz="0" w:space="0" w:color="auto"/>
        <w:bottom w:val="none" w:sz="0" w:space="0" w:color="auto"/>
        <w:right w:val="none" w:sz="0" w:space="0" w:color="auto"/>
      </w:divBdr>
      <w:divsChild>
        <w:div w:id="352612183">
          <w:marLeft w:val="0"/>
          <w:marRight w:val="0"/>
          <w:marTop w:val="0"/>
          <w:marBottom w:val="0"/>
          <w:divBdr>
            <w:top w:val="none" w:sz="0" w:space="0" w:color="auto"/>
            <w:left w:val="none" w:sz="0" w:space="0" w:color="auto"/>
            <w:bottom w:val="none" w:sz="0" w:space="0" w:color="auto"/>
            <w:right w:val="none" w:sz="0" w:space="0" w:color="auto"/>
          </w:divBdr>
          <w:divsChild>
            <w:div w:id="1563566867">
              <w:marLeft w:val="0"/>
              <w:marRight w:val="0"/>
              <w:marTop w:val="0"/>
              <w:marBottom w:val="0"/>
              <w:divBdr>
                <w:top w:val="none" w:sz="0" w:space="0" w:color="auto"/>
                <w:left w:val="none" w:sz="0" w:space="0" w:color="auto"/>
                <w:bottom w:val="none" w:sz="0" w:space="0" w:color="auto"/>
                <w:right w:val="none" w:sz="0" w:space="0" w:color="auto"/>
              </w:divBdr>
              <w:divsChild>
                <w:div w:id="1924559726">
                  <w:marLeft w:val="0"/>
                  <w:marRight w:val="0"/>
                  <w:marTop w:val="0"/>
                  <w:marBottom w:val="0"/>
                  <w:divBdr>
                    <w:top w:val="none" w:sz="0" w:space="0" w:color="auto"/>
                    <w:left w:val="none" w:sz="0" w:space="0" w:color="auto"/>
                    <w:bottom w:val="none" w:sz="0" w:space="0" w:color="auto"/>
                    <w:right w:val="none" w:sz="0" w:space="0" w:color="auto"/>
                  </w:divBdr>
                  <w:divsChild>
                    <w:div w:id="38452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530408">
      <w:bodyDiv w:val="1"/>
      <w:marLeft w:val="0"/>
      <w:marRight w:val="0"/>
      <w:marTop w:val="0"/>
      <w:marBottom w:val="0"/>
      <w:divBdr>
        <w:top w:val="none" w:sz="0" w:space="0" w:color="auto"/>
        <w:left w:val="none" w:sz="0" w:space="0" w:color="auto"/>
        <w:bottom w:val="none" w:sz="0" w:space="0" w:color="auto"/>
        <w:right w:val="none" w:sz="0" w:space="0" w:color="auto"/>
      </w:divBdr>
    </w:div>
    <w:div w:id="471141827">
      <w:bodyDiv w:val="1"/>
      <w:marLeft w:val="0"/>
      <w:marRight w:val="0"/>
      <w:marTop w:val="0"/>
      <w:marBottom w:val="0"/>
      <w:divBdr>
        <w:top w:val="none" w:sz="0" w:space="0" w:color="auto"/>
        <w:left w:val="none" w:sz="0" w:space="0" w:color="auto"/>
        <w:bottom w:val="none" w:sz="0" w:space="0" w:color="auto"/>
        <w:right w:val="none" w:sz="0" w:space="0" w:color="auto"/>
      </w:divBdr>
      <w:divsChild>
        <w:div w:id="1099331970">
          <w:marLeft w:val="0"/>
          <w:marRight w:val="0"/>
          <w:marTop w:val="0"/>
          <w:marBottom w:val="0"/>
          <w:divBdr>
            <w:top w:val="none" w:sz="0" w:space="0" w:color="auto"/>
            <w:left w:val="none" w:sz="0" w:space="0" w:color="auto"/>
            <w:bottom w:val="none" w:sz="0" w:space="0" w:color="auto"/>
            <w:right w:val="none" w:sz="0" w:space="0" w:color="auto"/>
          </w:divBdr>
          <w:divsChild>
            <w:div w:id="1127744203">
              <w:marLeft w:val="0"/>
              <w:marRight w:val="0"/>
              <w:marTop w:val="0"/>
              <w:marBottom w:val="0"/>
              <w:divBdr>
                <w:top w:val="none" w:sz="0" w:space="0" w:color="auto"/>
                <w:left w:val="none" w:sz="0" w:space="0" w:color="auto"/>
                <w:bottom w:val="none" w:sz="0" w:space="0" w:color="auto"/>
                <w:right w:val="none" w:sz="0" w:space="0" w:color="auto"/>
              </w:divBdr>
              <w:divsChild>
                <w:div w:id="497617862">
                  <w:marLeft w:val="0"/>
                  <w:marRight w:val="0"/>
                  <w:marTop w:val="0"/>
                  <w:marBottom w:val="0"/>
                  <w:divBdr>
                    <w:top w:val="none" w:sz="0" w:space="0" w:color="auto"/>
                    <w:left w:val="none" w:sz="0" w:space="0" w:color="auto"/>
                    <w:bottom w:val="none" w:sz="0" w:space="0" w:color="auto"/>
                    <w:right w:val="none" w:sz="0" w:space="0" w:color="auto"/>
                  </w:divBdr>
                  <w:divsChild>
                    <w:div w:id="166469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592705">
      <w:bodyDiv w:val="1"/>
      <w:marLeft w:val="0"/>
      <w:marRight w:val="0"/>
      <w:marTop w:val="0"/>
      <w:marBottom w:val="0"/>
      <w:divBdr>
        <w:top w:val="none" w:sz="0" w:space="0" w:color="auto"/>
        <w:left w:val="none" w:sz="0" w:space="0" w:color="auto"/>
        <w:bottom w:val="none" w:sz="0" w:space="0" w:color="auto"/>
        <w:right w:val="none" w:sz="0" w:space="0" w:color="auto"/>
      </w:divBdr>
      <w:divsChild>
        <w:div w:id="1925988988">
          <w:marLeft w:val="0"/>
          <w:marRight w:val="0"/>
          <w:marTop w:val="0"/>
          <w:marBottom w:val="0"/>
          <w:divBdr>
            <w:top w:val="none" w:sz="0" w:space="0" w:color="auto"/>
            <w:left w:val="none" w:sz="0" w:space="0" w:color="auto"/>
            <w:bottom w:val="none" w:sz="0" w:space="0" w:color="auto"/>
            <w:right w:val="none" w:sz="0" w:space="0" w:color="auto"/>
          </w:divBdr>
          <w:divsChild>
            <w:div w:id="768506258">
              <w:marLeft w:val="0"/>
              <w:marRight w:val="0"/>
              <w:marTop w:val="0"/>
              <w:marBottom w:val="0"/>
              <w:divBdr>
                <w:top w:val="none" w:sz="0" w:space="0" w:color="auto"/>
                <w:left w:val="none" w:sz="0" w:space="0" w:color="auto"/>
                <w:bottom w:val="none" w:sz="0" w:space="0" w:color="auto"/>
                <w:right w:val="none" w:sz="0" w:space="0" w:color="auto"/>
              </w:divBdr>
              <w:divsChild>
                <w:div w:id="179853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507452">
      <w:bodyDiv w:val="1"/>
      <w:marLeft w:val="0"/>
      <w:marRight w:val="0"/>
      <w:marTop w:val="0"/>
      <w:marBottom w:val="0"/>
      <w:divBdr>
        <w:top w:val="none" w:sz="0" w:space="0" w:color="auto"/>
        <w:left w:val="none" w:sz="0" w:space="0" w:color="auto"/>
        <w:bottom w:val="none" w:sz="0" w:space="0" w:color="auto"/>
        <w:right w:val="none" w:sz="0" w:space="0" w:color="auto"/>
      </w:divBdr>
    </w:div>
    <w:div w:id="521822311">
      <w:bodyDiv w:val="1"/>
      <w:marLeft w:val="0"/>
      <w:marRight w:val="0"/>
      <w:marTop w:val="0"/>
      <w:marBottom w:val="0"/>
      <w:divBdr>
        <w:top w:val="none" w:sz="0" w:space="0" w:color="auto"/>
        <w:left w:val="none" w:sz="0" w:space="0" w:color="auto"/>
        <w:bottom w:val="none" w:sz="0" w:space="0" w:color="auto"/>
        <w:right w:val="none" w:sz="0" w:space="0" w:color="auto"/>
      </w:divBdr>
    </w:div>
    <w:div w:id="630331994">
      <w:bodyDiv w:val="1"/>
      <w:marLeft w:val="0"/>
      <w:marRight w:val="0"/>
      <w:marTop w:val="0"/>
      <w:marBottom w:val="0"/>
      <w:divBdr>
        <w:top w:val="none" w:sz="0" w:space="0" w:color="auto"/>
        <w:left w:val="none" w:sz="0" w:space="0" w:color="auto"/>
        <w:bottom w:val="none" w:sz="0" w:space="0" w:color="auto"/>
        <w:right w:val="none" w:sz="0" w:space="0" w:color="auto"/>
      </w:divBdr>
      <w:divsChild>
        <w:div w:id="1193107780">
          <w:marLeft w:val="0"/>
          <w:marRight w:val="0"/>
          <w:marTop w:val="0"/>
          <w:marBottom w:val="0"/>
          <w:divBdr>
            <w:top w:val="none" w:sz="0" w:space="0" w:color="auto"/>
            <w:left w:val="none" w:sz="0" w:space="0" w:color="auto"/>
            <w:bottom w:val="none" w:sz="0" w:space="0" w:color="auto"/>
            <w:right w:val="none" w:sz="0" w:space="0" w:color="auto"/>
          </w:divBdr>
          <w:divsChild>
            <w:div w:id="699862392">
              <w:marLeft w:val="0"/>
              <w:marRight w:val="0"/>
              <w:marTop w:val="0"/>
              <w:marBottom w:val="0"/>
              <w:divBdr>
                <w:top w:val="none" w:sz="0" w:space="0" w:color="auto"/>
                <w:left w:val="none" w:sz="0" w:space="0" w:color="auto"/>
                <w:bottom w:val="none" w:sz="0" w:space="0" w:color="auto"/>
                <w:right w:val="none" w:sz="0" w:space="0" w:color="auto"/>
              </w:divBdr>
              <w:divsChild>
                <w:div w:id="136829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280453">
      <w:bodyDiv w:val="1"/>
      <w:marLeft w:val="0"/>
      <w:marRight w:val="0"/>
      <w:marTop w:val="0"/>
      <w:marBottom w:val="0"/>
      <w:divBdr>
        <w:top w:val="none" w:sz="0" w:space="0" w:color="auto"/>
        <w:left w:val="none" w:sz="0" w:space="0" w:color="auto"/>
        <w:bottom w:val="none" w:sz="0" w:space="0" w:color="auto"/>
        <w:right w:val="none" w:sz="0" w:space="0" w:color="auto"/>
      </w:divBdr>
    </w:div>
    <w:div w:id="669022542">
      <w:bodyDiv w:val="1"/>
      <w:marLeft w:val="0"/>
      <w:marRight w:val="0"/>
      <w:marTop w:val="0"/>
      <w:marBottom w:val="0"/>
      <w:divBdr>
        <w:top w:val="none" w:sz="0" w:space="0" w:color="auto"/>
        <w:left w:val="none" w:sz="0" w:space="0" w:color="auto"/>
        <w:bottom w:val="none" w:sz="0" w:space="0" w:color="auto"/>
        <w:right w:val="none" w:sz="0" w:space="0" w:color="auto"/>
      </w:divBdr>
      <w:divsChild>
        <w:div w:id="1235316581">
          <w:marLeft w:val="0"/>
          <w:marRight w:val="0"/>
          <w:marTop w:val="0"/>
          <w:marBottom w:val="0"/>
          <w:divBdr>
            <w:top w:val="none" w:sz="0" w:space="0" w:color="auto"/>
            <w:left w:val="none" w:sz="0" w:space="0" w:color="auto"/>
            <w:bottom w:val="none" w:sz="0" w:space="0" w:color="auto"/>
            <w:right w:val="none" w:sz="0" w:space="0" w:color="auto"/>
          </w:divBdr>
          <w:divsChild>
            <w:div w:id="1818494017">
              <w:marLeft w:val="0"/>
              <w:marRight w:val="0"/>
              <w:marTop w:val="0"/>
              <w:marBottom w:val="0"/>
              <w:divBdr>
                <w:top w:val="none" w:sz="0" w:space="0" w:color="auto"/>
                <w:left w:val="none" w:sz="0" w:space="0" w:color="auto"/>
                <w:bottom w:val="none" w:sz="0" w:space="0" w:color="auto"/>
                <w:right w:val="none" w:sz="0" w:space="0" w:color="auto"/>
              </w:divBdr>
              <w:divsChild>
                <w:div w:id="1956908316">
                  <w:marLeft w:val="0"/>
                  <w:marRight w:val="0"/>
                  <w:marTop w:val="0"/>
                  <w:marBottom w:val="0"/>
                  <w:divBdr>
                    <w:top w:val="none" w:sz="0" w:space="0" w:color="auto"/>
                    <w:left w:val="none" w:sz="0" w:space="0" w:color="auto"/>
                    <w:bottom w:val="none" w:sz="0" w:space="0" w:color="auto"/>
                    <w:right w:val="none" w:sz="0" w:space="0" w:color="auto"/>
                  </w:divBdr>
                  <w:divsChild>
                    <w:div w:id="118929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649658">
      <w:bodyDiv w:val="1"/>
      <w:marLeft w:val="0"/>
      <w:marRight w:val="0"/>
      <w:marTop w:val="0"/>
      <w:marBottom w:val="0"/>
      <w:divBdr>
        <w:top w:val="none" w:sz="0" w:space="0" w:color="auto"/>
        <w:left w:val="none" w:sz="0" w:space="0" w:color="auto"/>
        <w:bottom w:val="none" w:sz="0" w:space="0" w:color="auto"/>
        <w:right w:val="none" w:sz="0" w:space="0" w:color="auto"/>
      </w:divBdr>
      <w:divsChild>
        <w:div w:id="1876573616">
          <w:marLeft w:val="0"/>
          <w:marRight w:val="0"/>
          <w:marTop w:val="0"/>
          <w:marBottom w:val="0"/>
          <w:divBdr>
            <w:top w:val="none" w:sz="0" w:space="0" w:color="auto"/>
            <w:left w:val="none" w:sz="0" w:space="0" w:color="auto"/>
            <w:bottom w:val="none" w:sz="0" w:space="0" w:color="auto"/>
            <w:right w:val="none" w:sz="0" w:space="0" w:color="auto"/>
          </w:divBdr>
          <w:divsChild>
            <w:div w:id="227692148">
              <w:marLeft w:val="0"/>
              <w:marRight w:val="0"/>
              <w:marTop w:val="0"/>
              <w:marBottom w:val="0"/>
              <w:divBdr>
                <w:top w:val="none" w:sz="0" w:space="0" w:color="auto"/>
                <w:left w:val="none" w:sz="0" w:space="0" w:color="auto"/>
                <w:bottom w:val="none" w:sz="0" w:space="0" w:color="auto"/>
                <w:right w:val="none" w:sz="0" w:space="0" w:color="auto"/>
              </w:divBdr>
              <w:divsChild>
                <w:div w:id="1300456105">
                  <w:marLeft w:val="0"/>
                  <w:marRight w:val="0"/>
                  <w:marTop w:val="0"/>
                  <w:marBottom w:val="0"/>
                  <w:divBdr>
                    <w:top w:val="none" w:sz="0" w:space="0" w:color="auto"/>
                    <w:left w:val="none" w:sz="0" w:space="0" w:color="auto"/>
                    <w:bottom w:val="none" w:sz="0" w:space="0" w:color="auto"/>
                    <w:right w:val="none" w:sz="0" w:space="0" w:color="auto"/>
                  </w:divBdr>
                </w:div>
              </w:divsChild>
            </w:div>
            <w:div w:id="1355422217">
              <w:marLeft w:val="0"/>
              <w:marRight w:val="0"/>
              <w:marTop w:val="0"/>
              <w:marBottom w:val="0"/>
              <w:divBdr>
                <w:top w:val="none" w:sz="0" w:space="0" w:color="auto"/>
                <w:left w:val="none" w:sz="0" w:space="0" w:color="auto"/>
                <w:bottom w:val="none" w:sz="0" w:space="0" w:color="auto"/>
                <w:right w:val="none" w:sz="0" w:space="0" w:color="auto"/>
              </w:divBdr>
              <w:divsChild>
                <w:div w:id="57540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514863">
      <w:bodyDiv w:val="1"/>
      <w:marLeft w:val="0"/>
      <w:marRight w:val="0"/>
      <w:marTop w:val="0"/>
      <w:marBottom w:val="0"/>
      <w:divBdr>
        <w:top w:val="none" w:sz="0" w:space="0" w:color="auto"/>
        <w:left w:val="none" w:sz="0" w:space="0" w:color="auto"/>
        <w:bottom w:val="none" w:sz="0" w:space="0" w:color="auto"/>
        <w:right w:val="none" w:sz="0" w:space="0" w:color="auto"/>
      </w:divBdr>
      <w:divsChild>
        <w:div w:id="1883862459">
          <w:marLeft w:val="0"/>
          <w:marRight w:val="0"/>
          <w:marTop w:val="0"/>
          <w:marBottom w:val="0"/>
          <w:divBdr>
            <w:top w:val="none" w:sz="0" w:space="0" w:color="auto"/>
            <w:left w:val="none" w:sz="0" w:space="0" w:color="auto"/>
            <w:bottom w:val="none" w:sz="0" w:space="0" w:color="auto"/>
            <w:right w:val="none" w:sz="0" w:space="0" w:color="auto"/>
          </w:divBdr>
          <w:divsChild>
            <w:div w:id="499197093">
              <w:marLeft w:val="0"/>
              <w:marRight w:val="0"/>
              <w:marTop w:val="0"/>
              <w:marBottom w:val="0"/>
              <w:divBdr>
                <w:top w:val="none" w:sz="0" w:space="0" w:color="auto"/>
                <w:left w:val="none" w:sz="0" w:space="0" w:color="auto"/>
                <w:bottom w:val="none" w:sz="0" w:space="0" w:color="auto"/>
                <w:right w:val="none" w:sz="0" w:space="0" w:color="auto"/>
              </w:divBdr>
              <w:divsChild>
                <w:div w:id="196970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165915">
      <w:bodyDiv w:val="1"/>
      <w:marLeft w:val="0"/>
      <w:marRight w:val="0"/>
      <w:marTop w:val="0"/>
      <w:marBottom w:val="0"/>
      <w:divBdr>
        <w:top w:val="none" w:sz="0" w:space="0" w:color="auto"/>
        <w:left w:val="none" w:sz="0" w:space="0" w:color="auto"/>
        <w:bottom w:val="none" w:sz="0" w:space="0" w:color="auto"/>
        <w:right w:val="none" w:sz="0" w:space="0" w:color="auto"/>
      </w:divBdr>
    </w:div>
    <w:div w:id="890189494">
      <w:bodyDiv w:val="1"/>
      <w:marLeft w:val="0"/>
      <w:marRight w:val="0"/>
      <w:marTop w:val="0"/>
      <w:marBottom w:val="0"/>
      <w:divBdr>
        <w:top w:val="none" w:sz="0" w:space="0" w:color="auto"/>
        <w:left w:val="none" w:sz="0" w:space="0" w:color="auto"/>
        <w:bottom w:val="none" w:sz="0" w:space="0" w:color="auto"/>
        <w:right w:val="none" w:sz="0" w:space="0" w:color="auto"/>
      </w:divBdr>
    </w:div>
    <w:div w:id="923881821">
      <w:bodyDiv w:val="1"/>
      <w:marLeft w:val="0"/>
      <w:marRight w:val="0"/>
      <w:marTop w:val="0"/>
      <w:marBottom w:val="0"/>
      <w:divBdr>
        <w:top w:val="none" w:sz="0" w:space="0" w:color="auto"/>
        <w:left w:val="none" w:sz="0" w:space="0" w:color="auto"/>
        <w:bottom w:val="none" w:sz="0" w:space="0" w:color="auto"/>
        <w:right w:val="none" w:sz="0" w:space="0" w:color="auto"/>
      </w:divBdr>
      <w:divsChild>
        <w:div w:id="1204714012">
          <w:marLeft w:val="0"/>
          <w:marRight w:val="0"/>
          <w:marTop w:val="0"/>
          <w:marBottom w:val="0"/>
          <w:divBdr>
            <w:top w:val="none" w:sz="0" w:space="0" w:color="auto"/>
            <w:left w:val="none" w:sz="0" w:space="0" w:color="auto"/>
            <w:bottom w:val="none" w:sz="0" w:space="0" w:color="auto"/>
            <w:right w:val="none" w:sz="0" w:space="0" w:color="auto"/>
          </w:divBdr>
          <w:divsChild>
            <w:div w:id="1259018260">
              <w:marLeft w:val="0"/>
              <w:marRight w:val="0"/>
              <w:marTop w:val="0"/>
              <w:marBottom w:val="0"/>
              <w:divBdr>
                <w:top w:val="none" w:sz="0" w:space="0" w:color="auto"/>
                <w:left w:val="none" w:sz="0" w:space="0" w:color="auto"/>
                <w:bottom w:val="none" w:sz="0" w:space="0" w:color="auto"/>
                <w:right w:val="none" w:sz="0" w:space="0" w:color="auto"/>
              </w:divBdr>
              <w:divsChild>
                <w:div w:id="173226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83028">
      <w:bodyDiv w:val="1"/>
      <w:marLeft w:val="0"/>
      <w:marRight w:val="0"/>
      <w:marTop w:val="0"/>
      <w:marBottom w:val="0"/>
      <w:divBdr>
        <w:top w:val="none" w:sz="0" w:space="0" w:color="auto"/>
        <w:left w:val="none" w:sz="0" w:space="0" w:color="auto"/>
        <w:bottom w:val="none" w:sz="0" w:space="0" w:color="auto"/>
        <w:right w:val="none" w:sz="0" w:space="0" w:color="auto"/>
      </w:divBdr>
      <w:divsChild>
        <w:div w:id="1527282761">
          <w:marLeft w:val="0"/>
          <w:marRight w:val="0"/>
          <w:marTop w:val="0"/>
          <w:marBottom w:val="0"/>
          <w:divBdr>
            <w:top w:val="none" w:sz="0" w:space="0" w:color="auto"/>
            <w:left w:val="none" w:sz="0" w:space="0" w:color="auto"/>
            <w:bottom w:val="none" w:sz="0" w:space="0" w:color="auto"/>
            <w:right w:val="none" w:sz="0" w:space="0" w:color="auto"/>
          </w:divBdr>
          <w:divsChild>
            <w:div w:id="1472942295">
              <w:marLeft w:val="0"/>
              <w:marRight w:val="0"/>
              <w:marTop w:val="0"/>
              <w:marBottom w:val="0"/>
              <w:divBdr>
                <w:top w:val="none" w:sz="0" w:space="0" w:color="auto"/>
                <w:left w:val="none" w:sz="0" w:space="0" w:color="auto"/>
                <w:bottom w:val="none" w:sz="0" w:space="0" w:color="auto"/>
                <w:right w:val="none" w:sz="0" w:space="0" w:color="auto"/>
              </w:divBdr>
              <w:divsChild>
                <w:div w:id="950359909">
                  <w:marLeft w:val="0"/>
                  <w:marRight w:val="0"/>
                  <w:marTop w:val="0"/>
                  <w:marBottom w:val="0"/>
                  <w:divBdr>
                    <w:top w:val="none" w:sz="0" w:space="0" w:color="auto"/>
                    <w:left w:val="none" w:sz="0" w:space="0" w:color="auto"/>
                    <w:bottom w:val="none" w:sz="0" w:space="0" w:color="auto"/>
                    <w:right w:val="none" w:sz="0" w:space="0" w:color="auto"/>
                  </w:divBdr>
                  <w:divsChild>
                    <w:div w:id="124140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820947">
      <w:bodyDiv w:val="1"/>
      <w:marLeft w:val="0"/>
      <w:marRight w:val="0"/>
      <w:marTop w:val="0"/>
      <w:marBottom w:val="0"/>
      <w:divBdr>
        <w:top w:val="none" w:sz="0" w:space="0" w:color="auto"/>
        <w:left w:val="none" w:sz="0" w:space="0" w:color="auto"/>
        <w:bottom w:val="none" w:sz="0" w:space="0" w:color="auto"/>
        <w:right w:val="none" w:sz="0" w:space="0" w:color="auto"/>
      </w:divBdr>
    </w:div>
    <w:div w:id="1111363488">
      <w:bodyDiv w:val="1"/>
      <w:marLeft w:val="0"/>
      <w:marRight w:val="0"/>
      <w:marTop w:val="0"/>
      <w:marBottom w:val="0"/>
      <w:divBdr>
        <w:top w:val="none" w:sz="0" w:space="0" w:color="auto"/>
        <w:left w:val="none" w:sz="0" w:space="0" w:color="auto"/>
        <w:bottom w:val="none" w:sz="0" w:space="0" w:color="auto"/>
        <w:right w:val="none" w:sz="0" w:space="0" w:color="auto"/>
      </w:divBdr>
    </w:div>
    <w:div w:id="1127820735">
      <w:bodyDiv w:val="1"/>
      <w:marLeft w:val="0"/>
      <w:marRight w:val="0"/>
      <w:marTop w:val="0"/>
      <w:marBottom w:val="0"/>
      <w:divBdr>
        <w:top w:val="none" w:sz="0" w:space="0" w:color="auto"/>
        <w:left w:val="none" w:sz="0" w:space="0" w:color="auto"/>
        <w:bottom w:val="none" w:sz="0" w:space="0" w:color="auto"/>
        <w:right w:val="none" w:sz="0" w:space="0" w:color="auto"/>
      </w:divBdr>
    </w:div>
    <w:div w:id="1179612826">
      <w:bodyDiv w:val="1"/>
      <w:marLeft w:val="0"/>
      <w:marRight w:val="0"/>
      <w:marTop w:val="0"/>
      <w:marBottom w:val="0"/>
      <w:divBdr>
        <w:top w:val="none" w:sz="0" w:space="0" w:color="auto"/>
        <w:left w:val="none" w:sz="0" w:space="0" w:color="auto"/>
        <w:bottom w:val="none" w:sz="0" w:space="0" w:color="auto"/>
        <w:right w:val="none" w:sz="0" w:space="0" w:color="auto"/>
      </w:divBdr>
      <w:divsChild>
        <w:div w:id="204222816">
          <w:marLeft w:val="0"/>
          <w:marRight w:val="0"/>
          <w:marTop w:val="0"/>
          <w:marBottom w:val="0"/>
          <w:divBdr>
            <w:top w:val="none" w:sz="0" w:space="0" w:color="auto"/>
            <w:left w:val="none" w:sz="0" w:space="0" w:color="auto"/>
            <w:bottom w:val="none" w:sz="0" w:space="0" w:color="auto"/>
            <w:right w:val="none" w:sz="0" w:space="0" w:color="auto"/>
          </w:divBdr>
          <w:divsChild>
            <w:div w:id="1145732011">
              <w:marLeft w:val="0"/>
              <w:marRight w:val="0"/>
              <w:marTop w:val="0"/>
              <w:marBottom w:val="0"/>
              <w:divBdr>
                <w:top w:val="none" w:sz="0" w:space="0" w:color="auto"/>
                <w:left w:val="none" w:sz="0" w:space="0" w:color="auto"/>
                <w:bottom w:val="none" w:sz="0" w:space="0" w:color="auto"/>
                <w:right w:val="none" w:sz="0" w:space="0" w:color="auto"/>
              </w:divBdr>
              <w:divsChild>
                <w:div w:id="54082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084651">
      <w:bodyDiv w:val="1"/>
      <w:marLeft w:val="0"/>
      <w:marRight w:val="0"/>
      <w:marTop w:val="0"/>
      <w:marBottom w:val="0"/>
      <w:divBdr>
        <w:top w:val="none" w:sz="0" w:space="0" w:color="auto"/>
        <w:left w:val="none" w:sz="0" w:space="0" w:color="auto"/>
        <w:bottom w:val="none" w:sz="0" w:space="0" w:color="auto"/>
        <w:right w:val="none" w:sz="0" w:space="0" w:color="auto"/>
      </w:divBdr>
    </w:div>
    <w:div w:id="1226650555">
      <w:bodyDiv w:val="1"/>
      <w:marLeft w:val="0"/>
      <w:marRight w:val="0"/>
      <w:marTop w:val="0"/>
      <w:marBottom w:val="0"/>
      <w:divBdr>
        <w:top w:val="none" w:sz="0" w:space="0" w:color="auto"/>
        <w:left w:val="none" w:sz="0" w:space="0" w:color="auto"/>
        <w:bottom w:val="none" w:sz="0" w:space="0" w:color="auto"/>
        <w:right w:val="none" w:sz="0" w:space="0" w:color="auto"/>
      </w:divBdr>
    </w:div>
    <w:div w:id="1301227081">
      <w:bodyDiv w:val="1"/>
      <w:marLeft w:val="0"/>
      <w:marRight w:val="0"/>
      <w:marTop w:val="0"/>
      <w:marBottom w:val="0"/>
      <w:divBdr>
        <w:top w:val="none" w:sz="0" w:space="0" w:color="auto"/>
        <w:left w:val="none" w:sz="0" w:space="0" w:color="auto"/>
        <w:bottom w:val="none" w:sz="0" w:space="0" w:color="auto"/>
        <w:right w:val="none" w:sz="0" w:space="0" w:color="auto"/>
      </w:divBdr>
    </w:div>
    <w:div w:id="1413812894">
      <w:bodyDiv w:val="1"/>
      <w:marLeft w:val="0"/>
      <w:marRight w:val="0"/>
      <w:marTop w:val="0"/>
      <w:marBottom w:val="0"/>
      <w:divBdr>
        <w:top w:val="none" w:sz="0" w:space="0" w:color="auto"/>
        <w:left w:val="none" w:sz="0" w:space="0" w:color="auto"/>
        <w:bottom w:val="none" w:sz="0" w:space="0" w:color="auto"/>
        <w:right w:val="none" w:sz="0" w:space="0" w:color="auto"/>
      </w:divBdr>
      <w:divsChild>
        <w:div w:id="1729693889">
          <w:marLeft w:val="0"/>
          <w:marRight w:val="0"/>
          <w:marTop w:val="0"/>
          <w:marBottom w:val="0"/>
          <w:divBdr>
            <w:top w:val="none" w:sz="0" w:space="0" w:color="auto"/>
            <w:left w:val="none" w:sz="0" w:space="0" w:color="auto"/>
            <w:bottom w:val="none" w:sz="0" w:space="0" w:color="auto"/>
            <w:right w:val="none" w:sz="0" w:space="0" w:color="auto"/>
          </w:divBdr>
          <w:divsChild>
            <w:div w:id="2095011832">
              <w:marLeft w:val="0"/>
              <w:marRight w:val="0"/>
              <w:marTop w:val="0"/>
              <w:marBottom w:val="0"/>
              <w:divBdr>
                <w:top w:val="none" w:sz="0" w:space="0" w:color="auto"/>
                <w:left w:val="none" w:sz="0" w:space="0" w:color="auto"/>
                <w:bottom w:val="none" w:sz="0" w:space="0" w:color="auto"/>
                <w:right w:val="none" w:sz="0" w:space="0" w:color="auto"/>
              </w:divBdr>
              <w:divsChild>
                <w:div w:id="1497113202">
                  <w:marLeft w:val="0"/>
                  <w:marRight w:val="0"/>
                  <w:marTop w:val="0"/>
                  <w:marBottom w:val="0"/>
                  <w:divBdr>
                    <w:top w:val="none" w:sz="0" w:space="0" w:color="auto"/>
                    <w:left w:val="none" w:sz="0" w:space="0" w:color="auto"/>
                    <w:bottom w:val="none" w:sz="0" w:space="0" w:color="auto"/>
                    <w:right w:val="none" w:sz="0" w:space="0" w:color="auto"/>
                  </w:divBdr>
                  <w:divsChild>
                    <w:div w:id="176857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081571">
      <w:bodyDiv w:val="1"/>
      <w:marLeft w:val="0"/>
      <w:marRight w:val="0"/>
      <w:marTop w:val="0"/>
      <w:marBottom w:val="0"/>
      <w:divBdr>
        <w:top w:val="none" w:sz="0" w:space="0" w:color="auto"/>
        <w:left w:val="none" w:sz="0" w:space="0" w:color="auto"/>
        <w:bottom w:val="none" w:sz="0" w:space="0" w:color="auto"/>
        <w:right w:val="none" w:sz="0" w:space="0" w:color="auto"/>
      </w:divBdr>
      <w:divsChild>
        <w:div w:id="745956515">
          <w:marLeft w:val="0"/>
          <w:marRight w:val="0"/>
          <w:marTop w:val="0"/>
          <w:marBottom w:val="0"/>
          <w:divBdr>
            <w:top w:val="none" w:sz="0" w:space="0" w:color="auto"/>
            <w:left w:val="none" w:sz="0" w:space="0" w:color="auto"/>
            <w:bottom w:val="none" w:sz="0" w:space="0" w:color="auto"/>
            <w:right w:val="none" w:sz="0" w:space="0" w:color="auto"/>
          </w:divBdr>
          <w:divsChild>
            <w:div w:id="723528368">
              <w:marLeft w:val="0"/>
              <w:marRight w:val="0"/>
              <w:marTop w:val="0"/>
              <w:marBottom w:val="0"/>
              <w:divBdr>
                <w:top w:val="none" w:sz="0" w:space="0" w:color="auto"/>
                <w:left w:val="none" w:sz="0" w:space="0" w:color="auto"/>
                <w:bottom w:val="none" w:sz="0" w:space="0" w:color="auto"/>
                <w:right w:val="none" w:sz="0" w:space="0" w:color="auto"/>
              </w:divBdr>
              <w:divsChild>
                <w:div w:id="1035741385">
                  <w:marLeft w:val="0"/>
                  <w:marRight w:val="0"/>
                  <w:marTop w:val="0"/>
                  <w:marBottom w:val="0"/>
                  <w:divBdr>
                    <w:top w:val="none" w:sz="0" w:space="0" w:color="auto"/>
                    <w:left w:val="none" w:sz="0" w:space="0" w:color="auto"/>
                    <w:bottom w:val="none" w:sz="0" w:space="0" w:color="auto"/>
                    <w:right w:val="none" w:sz="0" w:space="0" w:color="auto"/>
                  </w:divBdr>
                  <w:divsChild>
                    <w:div w:id="163324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568172">
      <w:bodyDiv w:val="1"/>
      <w:marLeft w:val="0"/>
      <w:marRight w:val="0"/>
      <w:marTop w:val="0"/>
      <w:marBottom w:val="0"/>
      <w:divBdr>
        <w:top w:val="none" w:sz="0" w:space="0" w:color="auto"/>
        <w:left w:val="none" w:sz="0" w:space="0" w:color="auto"/>
        <w:bottom w:val="none" w:sz="0" w:space="0" w:color="auto"/>
        <w:right w:val="none" w:sz="0" w:space="0" w:color="auto"/>
      </w:divBdr>
      <w:divsChild>
        <w:div w:id="1771582426">
          <w:marLeft w:val="0"/>
          <w:marRight w:val="0"/>
          <w:marTop w:val="0"/>
          <w:marBottom w:val="0"/>
          <w:divBdr>
            <w:top w:val="none" w:sz="0" w:space="0" w:color="auto"/>
            <w:left w:val="none" w:sz="0" w:space="0" w:color="auto"/>
            <w:bottom w:val="none" w:sz="0" w:space="0" w:color="auto"/>
            <w:right w:val="none" w:sz="0" w:space="0" w:color="auto"/>
          </w:divBdr>
          <w:divsChild>
            <w:div w:id="1457681913">
              <w:marLeft w:val="0"/>
              <w:marRight w:val="0"/>
              <w:marTop w:val="0"/>
              <w:marBottom w:val="0"/>
              <w:divBdr>
                <w:top w:val="none" w:sz="0" w:space="0" w:color="auto"/>
                <w:left w:val="none" w:sz="0" w:space="0" w:color="auto"/>
                <w:bottom w:val="none" w:sz="0" w:space="0" w:color="auto"/>
                <w:right w:val="none" w:sz="0" w:space="0" w:color="auto"/>
              </w:divBdr>
              <w:divsChild>
                <w:div w:id="743604126">
                  <w:marLeft w:val="0"/>
                  <w:marRight w:val="0"/>
                  <w:marTop w:val="0"/>
                  <w:marBottom w:val="0"/>
                  <w:divBdr>
                    <w:top w:val="none" w:sz="0" w:space="0" w:color="auto"/>
                    <w:left w:val="none" w:sz="0" w:space="0" w:color="auto"/>
                    <w:bottom w:val="none" w:sz="0" w:space="0" w:color="auto"/>
                    <w:right w:val="none" w:sz="0" w:space="0" w:color="auto"/>
                  </w:divBdr>
                  <w:divsChild>
                    <w:div w:id="109204417">
                      <w:marLeft w:val="0"/>
                      <w:marRight w:val="0"/>
                      <w:marTop w:val="0"/>
                      <w:marBottom w:val="0"/>
                      <w:divBdr>
                        <w:top w:val="none" w:sz="0" w:space="0" w:color="auto"/>
                        <w:left w:val="none" w:sz="0" w:space="0" w:color="auto"/>
                        <w:bottom w:val="none" w:sz="0" w:space="0" w:color="auto"/>
                        <w:right w:val="none" w:sz="0" w:space="0" w:color="auto"/>
                      </w:divBdr>
                    </w:div>
                  </w:divsChild>
                </w:div>
                <w:div w:id="755249881">
                  <w:marLeft w:val="0"/>
                  <w:marRight w:val="0"/>
                  <w:marTop w:val="0"/>
                  <w:marBottom w:val="0"/>
                  <w:divBdr>
                    <w:top w:val="none" w:sz="0" w:space="0" w:color="auto"/>
                    <w:left w:val="none" w:sz="0" w:space="0" w:color="auto"/>
                    <w:bottom w:val="none" w:sz="0" w:space="0" w:color="auto"/>
                    <w:right w:val="none" w:sz="0" w:space="0" w:color="auto"/>
                  </w:divBdr>
                  <w:divsChild>
                    <w:div w:id="1817381032">
                      <w:marLeft w:val="0"/>
                      <w:marRight w:val="0"/>
                      <w:marTop w:val="0"/>
                      <w:marBottom w:val="0"/>
                      <w:divBdr>
                        <w:top w:val="none" w:sz="0" w:space="0" w:color="auto"/>
                        <w:left w:val="none" w:sz="0" w:space="0" w:color="auto"/>
                        <w:bottom w:val="none" w:sz="0" w:space="0" w:color="auto"/>
                        <w:right w:val="none" w:sz="0" w:space="0" w:color="auto"/>
                      </w:divBdr>
                    </w:div>
                  </w:divsChild>
                </w:div>
                <w:div w:id="872839377">
                  <w:marLeft w:val="0"/>
                  <w:marRight w:val="0"/>
                  <w:marTop w:val="0"/>
                  <w:marBottom w:val="0"/>
                  <w:divBdr>
                    <w:top w:val="none" w:sz="0" w:space="0" w:color="auto"/>
                    <w:left w:val="none" w:sz="0" w:space="0" w:color="auto"/>
                    <w:bottom w:val="none" w:sz="0" w:space="0" w:color="auto"/>
                    <w:right w:val="none" w:sz="0" w:space="0" w:color="auto"/>
                  </w:divBdr>
                  <w:divsChild>
                    <w:div w:id="12832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2231917">
      <w:bodyDiv w:val="1"/>
      <w:marLeft w:val="0"/>
      <w:marRight w:val="0"/>
      <w:marTop w:val="0"/>
      <w:marBottom w:val="0"/>
      <w:divBdr>
        <w:top w:val="none" w:sz="0" w:space="0" w:color="auto"/>
        <w:left w:val="none" w:sz="0" w:space="0" w:color="auto"/>
        <w:bottom w:val="none" w:sz="0" w:space="0" w:color="auto"/>
        <w:right w:val="none" w:sz="0" w:space="0" w:color="auto"/>
      </w:divBdr>
    </w:div>
    <w:div w:id="1608731868">
      <w:bodyDiv w:val="1"/>
      <w:marLeft w:val="0"/>
      <w:marRight w:val="0"/>
      <w:marTop w:val="0"/>
      <w:marBottom w:val="0"/>
      <w:divBdr>
        <w:top w:val="none" w:sz="0" w:space="0" w:color="auto"/>
        <w:left w:val="none" w:sz="0" w:space="0" w:color="auto"/>
        <w:bottom w:val="none" w:sz="0" w:space="0" w:color="auto"/>
        <w:right w:val="none" w:sz="0" w:space="0" w:color="auto"/>
      </w:divBdr>
    </w:div>
    <w:div w:id="1687824254">
      <w:bodyDiv w:val="1"/>
      <w:marLeft w:val="0"/>
      <w:marRight w:val="0"/>
      <w:marTop w:val="0"/>
      <w:marBottom w:val="0"/>
      <w:divBdr>
        <w:top w:val="none" w:sz="0" w:space="0" w:color="auto"/>
        <w:left w:val="none" w:sz="0" w:space="0" w:color="auto"/>
        <w:bottom w:val="none" w:sz="0" w:space="0" w:color="auto"/>
        <w:right w:val="none" w:sz="0" w:space="0" w:color="auto"/>
      </w:divBdr>
    </w:div>
    <w:div w:id="1729185849">
      <w:bodyDiv w:val="1"/>
      <w:marLeft w:val="0"/>
      <w:marRight w:val="0"/>
      <w:marTop w:val="0"/>
      <w:marBottom w:val="0"/>
      <w:divBdr>
        <w:top w:val="none" w:sz="0" w:space="0" w:color="auto"/>
        <w:left w:val="none" w:sz="0" w:space="0" w:color="auto"/>
        <w:bottom w:val="none" w:sz="0" w:space="0" w:color="auto"/>
        <w:right w:val="none" w:sz="0" w:space="0" w:color="auto"/>
      </w:divBdr>
    </w:div>
    <w:div w:id="1756972761">
      <w:bodyDiv w:val="1"/>
      <w:marLeft w:val="0"/>
      <w:marRight w:val="0"/>
      <w:marTop w:val="0"/>
      <w:marBottom w:val="0"/>
      <w:divBdr>
        <w:top w:val="none" w:sz="0" w:space="0" w:color="auto"/>
        <w:left w:val="none" w:sz="0" w:space="0" w:color="auto"/>
        <w:bottom w:val="none" w:sz="0" w:space="0" w:color="auto"/>
        <w:right w:val="none" w:sz="0" w:space="0" w:color="auto"/>
      </w:divBdr>
    </w:div>
    <w:div w:id="1763722048">
      <w:bodyDiv w:val="1"/>
      <w:marLeft w:val="0"/>
      <w:marRight w:val="0"/>
      <w:marTop w:val="0"/>
      <w:marBottom w:val="0"/>
      <w:divBdr>
        <w:top w:val="none" w:sz="0" w:space="0" w:color="auto"/>
        <w:left w:val="none" w:sz="0" w:space="0" w:color="auto"/>
        <w:bottom w:val="none" w:sz="0" w:space="0" w:color="auto"/>
        <w:right w:val="none" w:sz="0" w:space="0" w:color="auto"/>
      </w:divBdr>
      <w:divsChild>
        <w:div w:id="1218207653">
          <w:marLeft w:val="0"/>
          <w:marRight w:val="0"/>
          <w:marTop w:val="0"/>
          <w:marBottom w:val="0"/>
          <w:divBdr>
            <w:top w:val="none" w:sz="0" w:space="0" w:color="auto"/>
            <w:left w:val="none" w:sz="0" w:space="0" w:color="auto"/>
            <w:bottom w:val="none" w:sz="0" w:space="0" w:color="auto"/>
            <w:right w:val="none" w:sz="0" w:space="0" w:color="auto"/>
          </w:divBdr>
          <w:divsChild>
            <w:div w:id="54932015">
              <w:marLeft w:val="0"/>
              <w:marRight w:val="0"/>
              <w:marTop w:val="0"/>
              <w:marBottom w:val="0"/>
              <w:divBdr>
                <w:top w:val="none" w:sz="0" w:space="0" w:color="auto"/>
                <w:left w:val="none" w:sz="0" w:space="0" w:color="auto"/>
                <w:bottom w:val="none" w:sz="0" w:space="0" w:color="auto"/>
                <w:right w:val="none" w:sz="0" w:space="0" w:color="auto"/>
              </w:divBdr>
              <w:divsChild>
                <w:div w:id="569736134">
                  <w:marLeft w:val="0"/>
                  <w:marRight w:val="0"/>
                  <w:marTop w:val="0"/>
                  <w:marBottom w:val="0"/>
                  <w:divBdr>
                    <w:top w:val="none" w:sz="0" w:space="0" w:color="auto"/>
                    <w:left w:val="none" w:sz="0" w:space="0" w:color="auto"/>
                    <w:bottom w:val="none" w:sz="0" w:space="0" w:color="auto"/>
                    <w:right w:val="none" w:sz="0" w:space="0" w:color="auto"/>
                  </w:divBdr>
                  <w:divsChild>
                    <w:div w:id="13422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445082">
      <w:bodyDiv w:val="1"/>
      <w:marLeft w:val="0"/>
      <w:marRight w:val="0"/>
      <w:marTop w:val="0"/>
      <w:marBottom w:val="0"/>
      <w:divBdr>
        <w:top w:val="none" w:sz="0" w:space="0" w:color="auto"/>
        <w:left w:val="none" w:sz="0" w:space="0" w:color="auto"/>
        <w:bottom w:val="none" w:sz="0" w:space="0" w:color="auto"/>
        <w:right w:val="none" w:sz="0" w:space="0" w:color="auto"/>
      </w:divBdr>
      <w:divsChild>
        <w:div w:id="37554813">
          <w:marLeft w:val="0"/>
          <w:marRight w:val="0"/>
          <w:marTop w:val="0"/>
          <w:marBottom w:val="0"/>
          <w:divBdr>
            <w:top w:val="none" w:sz="0" w:space="0" w:color="auto"/>
            <w:left w:val="none" w:sz="0" w:space="0" w:color="auto"/>
            <w:bottom w:val="none" w:sz="0" w:space="0" w:color="auto"/>
            <w:right w:val="none" w:sz="0" w:space="0" w:color="auto"/>
          </w:divBdr>
          <w:divsChild>
            <w:div w:id="162822860">
              <w:marLeft w:val="0"/>
              <w:marRight w:val="0"/>
              <w:marTop w:val="0"/>
              <w:marBottom w:val="0"/>
              <w:divBdr>
                <w:top w:val="none" w:sz="0" w:space="0" w:color="auto"/>
                <w:left w:val="none" w:sz="0" w:space="0" w:color="auto"/>
                <w:bottom w:val="none" w:sz="0" w:space="0" w:color="auto"/>
                <w:right w:val="none" w:sz="0" w:space="0" w:color="auto"/>
              </w:divBdr>
              <w:divsChild>
                <w:div w:id="2007659725">
                  <w:marLeft w:val="0"/>
                  <w:marRight w:val="0"/>
                  <w:marTop w:val="0"/>
                  <w:marBottom w:val="0"/>
                  <w:divBdr>
                    <w:top w:val="none" w:sz="0" w:space="0" w:color="auto"/>
                    <w:left w:val="none" w:sz="0" w:space="0" w:color="auto"/>
                    <w:bottom w:val="none" w:sz="0" w:space="0" w:color="auto"/>
                    <w:right w:val="none" w:sz="0" w:space="0" w:color="auto"/>
                  </w:divBdr>
                  <w:divsChild>
                    <w:div w:id="15784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6942158">
      <w:bodyDiv w:val="1"/>
      <w:marLeft w:val="0"/>
      <w:marRight w:val="0"/>
      <w:marTop w:val="0"/>
      <w:marBottom w:val="0"/>
      <w:divBdr>
        <w:top w:val="none" w:sz="0" w:space="0" w:color="auto"/>
        <w:left w:val="none" w:sz="0" w:space="0" w:color="auto"/>
        <w:bottom w:val="none" w:sz="0" w:space="0" w:color="auto"/>
        <w:right w:val="none" w:sz="0" w:space="0" w:color="auto"/>
      </w:divBdr>
      <w:divsChild>
        <w:div w:id="43408193">
          <w:marLeft w:val="0"/>
          <w:marRight w:val="0"/>
          <w:marTop w:val="0"/>
          <w:marBottom w:val="0"/>
          <w:divBdr>
            <w:top w:val="none" w:sz="0" w:space="0" w:color="auto"/>
            <w:left w:val="none" w:sz="0" w:space="0" w:color="auto"/>
            <w:bottom w:val="none" w:sz="0" w:space="0" w:color="auto"/>
            <w:right w:val="none" w:sz="0" w:space="0" w:color="auto"/>
          </w:divBdr>
          <w:divsChild>
            <w:div w:id="1778670565">
              <w:marLeft w:val="0"/>
              <w:marRight w:val="0"/>
              <w:marTop w:val="0"/>
              <w:marBottom w:val="0"/>
              <w:divBdr>
                <w:top w:val="none" w:sz="0" w:space="0" w:color="auto"/>
                <w:left w:val="none" w:sz="0" w:space="0" w:color="auto"/>
                <w:bottom w:val="none" w:sz="0" w:space="0" w:color="auto"/>
                <w:right w:val="none" w:sz="0" w:space="0" w:color="auto"/>
              </w:divBdr>
              <w:divsChild>
                <w:div w:id="1343439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974733">
      <w:bodyDiv w:val="1"/>
      <w:marLeft w:val="0"/>
      <w:marRight w:val="0"/>
      <w:marTop w:val="0"/>
      <w:marBottom w:val="0"/>
      <w:divBdr>
        <w:top w:val="none" w:sz="0" w:space="0" w:color="auto"/>
        <w:left w:val="none" w:sz="0" w:space="0" w:color="auto"/>
        <w:bottom w:val="none" w:sz="0" w:space="0" w:color="auto"/>
        <w:right w:val="none" w:sz="0" w:space="0" w:color="auto"/>
      </w:divBdr>
    </w:div>
    <w:div w:id="1867673362">
      <w:bodyDiv w:val="1"/>
      <w:marLeft w:val="0"/>
      <w:marRight w:val="0"/>
      <w:marTop w:val="0"/>
      <w:marBottom w:val="0"/>
      <w:divBdr>
        <w:top w:val="none" w:sz="0" w:space="0" w:color="auto"/>
        <w:left w:val="none" w:sz="0" w:space="0" w:color="auto"/>
        <w:bottom w:val="none" w:sz="0" w:space="0" w:color="auto"/>
        <w:right w:val="none" w:sz="0" w:space="0" w:color="auto"/>
      </w:divBdr>
    </w:div>
    <w:div w:id="1868643477">
      <w:bodyDiv w:val="1"/>
      <w:marLeft w:val="0"/>
      <w:marRight w:val="0"/>
      <w:marTop w:val="0"/>
      <w:marBottom w:val="0"/>
      <w:divBdr>
        <w:top w:val="none" w:sz="0" w:space="0" w:color="auto"/>
        <w:left w:val="none" w:sz="0" w:space="0" w:color="auto"/>
        <w:bottom w:val="none" w:sz="0" w:space="0" w:color="auto"/>
        <w:right w:val="none" w:sz="0" w:space="0" w:color="auto"/>
      </w:divBdr>
      <w:divsChild>
        <w:div w:id="198663527">
          <w:marLeft w:val="0"/>
          <w:marRight w:val="0"/>
          <w:marTop w:val="0"/>
          <w:marBottom w:val="0"/>
          <w:divBdr>
            <w:top w:val="none" w:sz="0" w:space="0" w:color="auto"/>
            <w:left w:val="none" w:sz="0" w:space="0" w:color="auto"/>
            <w:bottom w:val="none" w:sz="0" w:space="0" w:color="auto"/>
            <w:right w:val="none" w:sz="0" w:space="0" w:color="auto"/>
          </w:divBdr>
          <w:divsChild>
            <w:div w:id="1230111451">
              <w:marLeft w:val="0"/>
              <w:marRight w:val="0"/>
              <w:marTop w:val="0"/>
              <w:marBottom w:val="0"/>
              <w:divBdr>
                <w:top w:val="none" w:sz="0" w:space="0" w:color="auto"/>
                <w:left w:val="none" w:sz="0" w:space="0" w:color="auto"/>
                <w:bottom w:val="none" w:sz="0" w:space="0" w:color="auto"/>
                <w:right w:val="none" w:sz="0" w:space="0" w:color="auto"/>
              </w:divBdr>
              <w:divsChild>
                <w:div w:id="54441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317225">
      <w:bodyDiv w:val="1"/>
      <w:marLeft w:val="0"/>
      <w:marRight w:val="0"/>
      <w:marTop w:val="0"/>
      <w:marBottom w:val="0"/>
      <w:divBdr>
        <w:top w:val="none" w:sz="0" w:space="0" w:color="auto"/>
        <w:left w:val="none" w:sz="0" w:space="0" w:color="auto"/>
        <w:bottom w:val="none" w:sz="0" w:space="0" w:color="auto"/>
        <w:right w:val="none" w:sz="0" w:space="0" w:color="auto"/>
      </w:divBdr>
    </w:div>
    <w:div w:id="2000889138">
      <w:bodyDiv w:val="1"/>
      <w:marLeft w:val="0"/>
      <w:marRight w:val="0"/>
      <w:marTop w:val="0"/>
      <w:marBottom w:val="0"/>
      <w:divBdr>
        <w:top w:val="none" w:sz="0" w:space="0" w:color="auto"/>
        <w:left w:val="none" w:sz="0" w:space="0" w:color="auto"/>
        <w:bottom w:val="none" w:sz="0" w:space="0" w:color="auto"/>
        <w:right w:val="none" w:sz="0" w:space="0" w:color="auto"/>
      </w:divBdr>
    </w:div>
    <w:div w:id="2017078571">
      <w:bodyDiv w:val="1"/>
      <w:marLeft w:val="0"/>
      <w:marRight w:val="0"/>
      <w:marTop w:val="0"/>
      <w:marBottom w:val="0"/>
      <w:divBdr>
        <w:top w:val="none" w:sz="0" w:space="0" w:color="auto"/>
        <w:left w:val="none" w:sz="0" w:space="0" w:color="auto"/>
        <w:bottom w:val="none" w:sz="0" w:space="0" w:color="auto"/>
        <w:right w:val="none" w:sz="0" w:space="0" w:color="auto"/>
      </w:divBdr>
    </w:div>
    <w:div w:id="2018995063">
      <w:bodyDiv w:val="1"/>
      <w:marLeft w:val="0"/>
      <w:marRight w:val="0"/>
      <w:marTop w:val="0"/>
      <w:marBottom w:val="0"/>
      <w:divBdr>
        <w:top w:val="none" w:sz="0" w:space="0" w:color="auto"/>
        <w:left w:val="none" w:sz="0" w:space="0" w:color="auto"/>
        <w:bottom w:val="none" w:sz="0" w:space="0" w:color="auto"/>
        <w:right w:val="none" w:sz="0" w:space="0" w:color="auto"/>
      </w:divBdr>
      <w:divsChild>
        <w:div w:id="727731952">
          <w:marLeft w:val="0"/>
          <w:marRight w:val="0"/>
          <w:marTop w:val="0"/>
          <w:marBottom w:val="0"/>
          <w:divBdr>
            <w:top w:val="none" w:sz="0" w:space="0" w:color="auto"/>
            <w:left w:val="none" w:sz="0" w:space="0" w:color="auto"/>
            <w:bottom w:val="none" w:sz="0" w:space="0" w:color="auto"/>
            <w:right w:val="none" w:sz="0" w:space="0" w:color="auto"/>
          </w:divBdr>
          <w:divsChild>
            <w:div w:id="346559798">
              <w:marLeft w:val="0"/>
              <w:marRight w:val="0"/>
              <w:marTop w:val="0"/>
              <w:marBottom w:val="0"/>
              <w:divBdr>
                <w:top w:val="none" w:sz="0" w:space="0" w:color="auto"/>
                <w:left w:val="none" w:sz="0" w:space="0" w:color="auto"/>
                <w:bottom w:val="none" w:sz="0" w:space="0" w:color="auto"/>
                <w:right w:val="none" w:sz="0" w:space="0" w:color="auto"/>
              </w:divBdr>
              <w:divsChild>
                <w:div w:id="378171824">
                  <w:marLeft w:val="0"/>
                  <w:marRight w:val="0"/>
                  <w:marTop w:val="0"/>
                  <w:marBottom w:val="0"/>
                  <w:divBdr>
                    <w:top w:val="none" w:sz="0" w:space="0" w:color="auto"/>
                    <w:left w:val="none" w:sz="0" w:space="0" w:color="auto"/>
                    <w:bottom w:val="none" w:sz="0" w:space="0" w:color="auto"/>
                    <w:right w:val="none" w:sz="0" w:space="0" w:color="auto"/>
                  </w:divBdr>
                </w:div>
              </w:divsChild>
            </w:div>
            <w:div w:id="793521773">
              <w:marLeft w:val="0"/>
              <w:marRight w:val="0"/>
              <w:marTop w:val="0"/>
              <w:marBottom w:val="0"/>
              <w:divBdr>
                <w:top w:val="none" w:sz="0" w:space="0" w:color="auto"/>
                <w:left w:val="none" w:sz="0" w:space="0" w:color="auto"/>
                <w:bottom w:val="none" w:sz="0" w:space="0" w:color="auto"/>
                <w:right w:val="none" w:sz="0" w:space="0" w:color="auto"/>
              </w:divBdr>
              <w:divsChild>
                <w:div w:id="833111460">
                  <w:marLeft w:val="0"/>
                  <w:marRight w:val="0"/>
                  <w:marTop w:val="0"/>
                  <w:marBottom w:val="0"/>
                  <w:divBdr>
                    <w:top w:val="none" w:sz="0" w:space="0" w:color="auto"/>
                    <w:left w:val="none" w:sz="0" w:space="0" w:color="auto"/>
                    <w:bottom w:val="none" w:sz="0" w:space="0" w:color="auto"/>
                    <w:right w:val="none" w:sz="0" w:space="0" w:color="auto"/>
                  </w:divBdr>
                </w:div>
              </w:divsChild>
            </w:div>
            <w:div w:id="870915580">
              <w:marLeft w:val="0"/>
              <w:marRight w:val="0"/>
              <w:marTop w:val="0"/>
              <w:marBottom w:val="0"/>
              <w:divBdr>
                <w:top w:val="none" w:sz="0" w:space="0" w:color="auto"/>
                <w:left w:val="none" w:sz="0" w:space="0" w:color="auto"/>
                <w:bottom w:val="none" w:sz="0" w:space="0" w:color="auto"/>
                <w:right w:val="none" w:sz="0" w:space="0" w:color="auto"/>
              </w:divBdr>
              <w:divsChild>
                <w:div w:id="684943358">
                  <w:marLeft w:val="0"/>
                  <w:marRight w:val="0"/>
                  <w:marTop w:val="0"/>
                  <w:marBottom w:val="0"/>
                  <w:divBdr>
                    <w:top w:val="none" w:sz="0" w:space="0" w:color="auto"/>
                    <w:left w:val="none" w:sz="0" w:space="0" w:color="auto"/>
                    <w:bottom w:val="none" w:sz="0" w:space="0" w:color="auto"/>
                    <w:right w:val="none" w:sz="0" w:space="0" w:color="auto"/>
                  </w:divBdr>
                </w:div>
              </w:divsChild>
            </w:div>
            <w:div w:id="1092513584">
              <w:marLeft w:val="0"/>
              <w:marRight w:val="0"/>
              <w:marTop w:val="0"/>
              <w:marBottom w:val="0"/>
              <w:divBdr>
                <w:top w:val="none" w:sz="0" w:space="0" w:color="auto"/>
                <w:left w:val="none" w:sz="0" w:space="0" w:color="auto"/>
                <w:bottom w:val="none" w:sz="0" w:space="0" w:color="auto"/>
                <w:right w:val="none" w:sz="0" w:space="0" w:color="auto"/>
              </w:divBdr>
              <w:divsChild>
                <w:div w:id="151055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968862">
      <w:bodyDiv w:val="1"/>
      <w:marLeft w:val="0"/>
      <w:marRight w:val="0"/>
      <w:marTop w:val="0"/>
      <w:marBottom w:val="0"/>
      <w:divBdr>
        <w:top w:val="none" w:sz="0" w:space="0" w:color="auto"/>
        <w:left w:val="none" w:sz="0" w:space="0" w:color="auto"/>
        <w:bottom w:val="none" w:sz="0" w:space="0" w:color="auto"/>
        <w:right w:val="none" w:sz="0" w:space="0" w:color="auto"/>
      </w:divBdr>
      <w:divsChild>
        <w:div w:id="884366249">
          <w:marLeft w:val="0"/>
          <w:marRight w:val="0"/>
          <w:marTop w:val="0"/>
          <w:marBottom w:val="0"/>
          <w:divBdr>
            <w:top w:val="none" w:sz="0" w:space="0" w:color="auto"/>
            <w:left w:val="none" w:sz="0" w:space="0" w:color="auto"/>
            <w:bottom w:val="none" w:sz="0" w:space="0" w:color="auto"/>
            <w:right w:val="none" w:sz="0" w:space="0" w:color="auto"/>
          </w:divBdr>
          <w:divsChild>
            <w:div w:id="644358951">
              <w:marLeft w:val="0"/>
              <w:marRight w:val="0"/>
              <w:marTop w:val="0"/>
              <w:marBottom w:val="0"/>
              <w:divBdr>
                <w:top w:val="none" w:sz="0" w:space="0" w:color="auto"/>
                <w:left w:val="none" w:sz="0" w:space="0" w:color="auto"/>
                <w:bottom w:val="none" w:sz="0" w:space="0" w:color="auto"/>
                <w:right w:val="none" w:sz="0" w:space="0" w:color="auto"/>
              </w:divBdr>
              <w:divsChild>
                <w:div w:id="1233731346">
                  <w:marLeft w:val="0"/>
                  <w:marRight w:val="0"/>
                  <w:marTop w:val="0"/>
                  <w:marBottom w:val="0"/>
                  <w:divBdr>
                    <w:top w:val="none" w:sz="0" w:space="0" w:color="auto"/>
                    <w:left w:val="none" w:sz="0" w:space="0" w:color="auto"/>
                    <w:bottom w:val="none" w:sz="0" w:space="0" w:color="auto"/>
                    <w:right w:val="none" w:sz="0" w:space="0" w:color="auto"/>
                  </w:divBdr>
                  <w:divsChild>
                    <w:div w:id="210957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16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soc-otvet.ru" TargetMode="External"/><Relationship Id="rId18" Type="http://schemas.openxmlformats.org/officeDocument/2006/relationships/hyperlink" Target="http://www.book.ru" TargetMode="External"/><Relationship Id="rId26" Type="http://schemas.openxmlformats.org/officeDocument/2006/relationships/hyperlink" Target="http://www.1fd.ru/" TargetMode="External"/><Relationship Id="rId39" Type="http://schemas.openxmlformats.org/officeDocument/2006/relationships/hyperlink" Target="https://search.proquest.com/" TargetMode="External"/><Relationship Id="rId21" Type="http://schemas.openxmlformats.org/officeDocument/2006/relationships/hyperlink" Target="https://urait.ru/" TargetMode="External"/><Relationship Id="rId34" Type="http://schemas.openxmlformats.org/officeDocument/2006/relationships/hyperlink" Target="https://www.emerald.com/insight/" TargetMode="External"/><Relationship Id="rId42" Type="http://schemas.openxmlformats.org/officeDocument/2006/relationships/hyperlink" Target="https://www.scopus.com" TargetMode="External"/><Relationship Id="rId47"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nokc.org.ru/" TargetMode="External"/><Relationship Id="rId29" Type="http://schemas.openxmlformats.org/officeDocument/2006/relationships/hyperlink" Target="https://spark-interfax.ru/" TargetMode="External"/><Relationship Id="rId11" Type="http://schemas.openxmlformats.org/officeDocument/2006/relationships/hyperlink" Target="http://www.rbc.ru/" TargetMode="External"/><Relationship Id="rId24" Type="http://schemas.openxmlformats.org/officeDocument/2006/relationships/hyperlink" Target="http://elibrary.ru" TargetMode="External"/><Relationship Id="rId32" Type="http://schemas.openxmlformats.org/officeDocument/2006/relationships/hyperlink" Target="http://search.ebscohost.com" TargetMode="External"/><Relationship Id="rId37" Type="http://schemas.openxmlformats.org/officeDocument/2006/relationships/hyperlink" Target="https://oxford.universitypressscholarship.com/" TargetMode="External"/><Relationship Id="rId40" Type="http://schemas.openxmlformats.org/officeDocument/2006/relationships/hyperlink" Target="https://search.proquest.com/" TargetMode="External"/><Relationship Id="rId45" Type="http://schemas.openxmlformats.org/officeDocument/2006/relationships/hyperlink" Target="http://apps.webofknowledge.com" TargetMode="External"/><Relationship Id="rId5" Type="http://schemas.openxmlformats.org/officeDocument/2006/relationships/webSettings" Target="webSettings.xml"/><Relationship Id="rId15" Type="http://schemas.openxmlformats.org/officeDocument/2006/relationships/hyperlink" Target="http://ec.europa.eu" TargetMode="External"/><Relationship Id="rId23" Type="http://schemas.openxmlformats.org/officeDocument/2006/relationships/hyperlink" Target="https://grebennikon.ru/" TargetMode="External"/><Relationship Id="rId28" Type="http://schemas.openxmlformats.org/officeDocument/2006/relationships/hyperlink" Target="https://cbonds.ru/" TargetMode="External"/><Relationship Id="rId36" Type="http://schemas.openxmlformats.org/officeDocument/2006/relationships/hyperlink" Target="https://hstalks.com/business/" TargetMode="External"/><Relationship Id="rId49" Type="http://schemas.openxmlformats.org/officeDocument/2006/relationships/theme" Target="theme/theme1.xml"/><Relationship Id="rId10" Type="http://schemas.openxmlformats.org/officeDocument/2006/relationships/hyperlink" Target="http://www.corp-gov.ru" TargetMode="External"/><Relationship Id="rId19" Type="http://schemas.openxmlformats.org/officeDocument/2006/relationships/hyperlink" Target="http://biblioclub.ru/" TargetMode="External"/><Relationship Id="rId31" Type="http://schemas.openxmlformats.org/officeDocument/2006/relationships/hyperlink" Target="http://library.fa.ru/resource.asp?id=527" TargetMode="External"/><Relationship Id="rId44" Type="http://schemas.openxmlformats.org/officeDocument/2006/relationships/hyperlink" Target="http://eduvideo.onlin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nccg.ru" TargetMode="External"/><Relationship Id="rId22" Type="http://schemas.openxmlformats.org/officeDocument/2006/relationships/hyperlink" Target="http://lib.alpinadigital.ru/" TargetMode="External"/><Relationship Id="rId27" Type="http://schemas.openxmlformats.org/officeDocument/2006/relationships/hyperlink" Target="http://www.1jur.ru/" TargetMode="External"/><Relationship Id="rId30" Type="http://schemas.openxmlformats.org/officeDocument/2006/relationships/hyperlink" Target="http://ar.cnki.net/ACADREF" TargetMode="External"/><Relationship Id="rId35" Type="http://schemas.openxmlformats.org/officeDocument/2006/relationships/hyperlink" Target="https://www.emis.com/php/companies/overview/index" TargetMode="External"/><Relationship Id="rId43" Type="http://schemas.openxmlformats.org/officeDocument/2006/relationships/hyperlink" Target="http://link.springer.com/"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raexpert.ru/" TargetMode="External"/><Relationship Id="rId17" Type="http://schemas.openxmlformats.org/officeDocument/2006/relationships/hyperlink" Target="http://elib.fa.ru/" TargetMode="External"/><Relationship Id="rId25" Type="http://schemas.openxmlformats.org/officeDocument/2006/relationships/hyperlink" Target="http://&#1085;&#1101;&#1073;.&#1088;&#1092;/" TargetMode="External"/><Relationship Id="rId33" Type="http://schemas.openxmlformats.org/officeDocument/2006/relationships/hyperlink" Target="http://www.sciencedirect.com" TargetMode="External"/><Relationship Id="rId38" Type="http://schemas.openxmlformats.org/officeDocument/2006/relationships/hyperlink" Target="https://academic.oup.com/journals/" TargetMode="External"/><Relationship Id="rId46" Type="http://schemas.openxmlformats.org/officeDocument/2006/relationships/footer" Target="footer1.xml"/><Relationship Id="rId20" Type="http://schemas.openxmlformats.org/officeDocument/2006/relationships/hyperlink" Target="http://www.znanium.com" TargetMode="External"/><Relationship Id="rId41" Type="http://schemas.openxmlformats.org/officeDocument/2006/relationships/hyperlink" Target="https://ruslana.bvdep.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DA63007B-BFFB-4359-BEA4-95B9B07D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46</Pages>
  <Words>11043</Words>
  <Characters>62946</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ТЕОРИЯ И ПРАКТИКА ПРОВЕДЕНИЯ ДЕЛОВЫХ ПЕРЕГОВОРОВ И ВСТРЕЧ</vt:lpstr>
    </vt:vector>
  </TitlesOfParts>
  <Company>моя</Company>
  <LinksUpToDate>false</LinksUpToDate>
  <CharactersWithSpaces>73842</CharactersWithSpaces>
  <SharedDoc>false</SharedDoc>
  <HLinks>
    <vt:vector size="192" baseType="variant">
      <vt:variant>
        <vt:i4>3801188</vt:i4>
      </vt:variant>
      <vt:variant>
        <vt:i4>156</vt:i4>
      </vt:variant>
      <vt:variant>
        <vt:i4>0</vt:i4>
      </vt:variant>
      <vt:variant>
        <vt:i4>5</vt:i4>
      </vt:variant>
      <vt:variant>
        <vt:lpwstr>http://www.znanium.com/</vt:lpwstr>
      </vt:variant>
      <vt:variant>
        <vt:lpwstr/>
      </vt:variant>
      <vt:variant>
        <vt:i4>8192038</vt:i4>
      </vt:variant>
      <vt:variant>
        <vt:i4>153</vt:i4>
      </vt:variant>
      <vt:variant>
        <vt:i4>0</vt:i4>
      </vt:variant>
      <vt:variant>
        <vt:i4>5</vt:i4>
      </vt:variant>
      <vt:variant>
        <vt:lpwstr>http://www.book.ru/</vt:lpwstr>
      </vt:variant>
      <vt:variant>
        <vt:lpwstr/>
      </vt:variant>
      <vt:variant>
        <vt:i4>5832782</vt:i4>
      </vt:variant>
      <vt:variant>
        <vt:i4>150</vt:i4>
      </vt:variant>
      <vt:variant>
        <vt:i4>0</vt:i4>
      </vt:variant>
      <vt:variant>
        <vt:i4>5</vt:i4>
      </vt:variant>
      <vt:variant>
        <vt:lpwstr>http://library.fa.ru/files/elibfa.pdf</vt:lpwstr>
      </vt:variant>
      <vt:variant>
        <vt:lpwstr/>
      </vt:variant>
      <vt:variant>
        <vt:i4>3473466</vt:i4>
      </vt:variant>
      <vt:variant>
        <vt:i4>147</vt:i4>
      </vt:variant>
      <vt:variant>
        <vt:i4>0</vt:i4>
      </vt:variant>
      <vt:variant>
        <vt:i4>5</vt:i4>
      </vt:variant>
      <vt:variant>
        <vt:lpwstr>http://elib.fa.ru/</vt:lpwstr>
      </vt:variant>
      <vt:variant>
        <vt:lpwstr/>
      </vt:variant>
      <vt:variant>
        <vt:i4>2687103</vt:i4>
      </vt:variant>
      <vt:variant>
        <vt:i4>144</vt:i4>
      </vt:variant>
      <vt:variant>
        <vt:i4>0</vt:i4>
      </vt:variant>
      <vt:variant>
        <vt:i4>5</vt:i4>
      </vt:variant>
      <vt:variant>
        <vt:lpwstr>http://nokc.org.ru/</vt:lpwstr>
      </vt:variant>
      <vt:variant>
        <vt:lpwstr/>
      </vt:variant>
      <vt:variant>
        <vt:i4>5308502</vt:i4>
      </vt:variant>
      <vt:variant>
        <vt:i4>141</vt:i4>
      </vt:variant>
      <vt:variant>
        <vt:i4>0</vt:i4>
      </vt:variant>
      <vt:variant>
        <vt:i4>5</vt:i4>
      </vt:variant>
      <vt:variant>
        <vt:lpwstr>http://ec.europa.eu/</vt:lpwstr>
      </vt:variant>
      <vt:variant>
        <vt:lpwstr/>
      </vt:variant>
      <vt:variant>
        <vt:i4>8192038</vt:i4>
      </vt:variant>
      <vt:variant>
        <vt:i4>138</vt:i4>
      </vt:variant>
      <vt:variant>
        <vt:i4>0</vt:i4>
      </vt:variant>
      <vt:variant>
        <vt:i4>5</vt:i4>
      </vt:variant>
      <vt:variant>
        <vt:lpwstr>http://www.nccg.ru/</vt:lpwstr>
      </vt:variant>
      <vt:variant>
        <vt:lpwstr/>
      </vt:variant>
      <vt:variant>
        <vt:i4>720984</vt:i4>
      </vt:variant>
      <vt:variant>
        <vt:i4>135</vt:i4>
      </vt:variant>
      <vt:variant>
        <vt:i4>0</vt:i4>
      </vt:variant>
      <vt:variant>
        <vt:i4>5</vt:i4>
      </vt:variant>
      <vt:variant>
        <vt:lpwstr>http://www.soc-otvet.ru/</vt:lpwstr>
      </vt:variant>
      <vt:variant>
        <vt:lpwstr/>
      </vt:variant>
      <vt:variant>
        <vt:i4>6619178</vt:i4>
      </vt:variant>
      <vt:variant>
        <vt:i4>132</vt:i4>
      </vt:variant>
      <vt:variant>
        <vt:i4>0</vt:i4>
      </vt:variant>
      <vt:variant>
        <vt:i4>5</vt:i4>
      </vt:variant>
      <vt:variant>
        <vt:lpwstr>http://www.raexpert.ru/</vt:lpwstr>
      </vt:variant>
      <vt:variant>
        <vt:lpwstr/>
      </vt:variant>
      <vt:variant>
        <vt:i4>6750313</vt:i4>
      </vt:variant>
      <vt:variant>
        <vt:i4>129</vt:i4>
      </vt:variant>
      <vt:variant>
        <vt:i4>0</vt:i4>
      </vt:variant>
      <vt:variant>
        <vt:i4>5</vt:i4>
      </vt:variant>
      <vt:variant>
        <vt:lpwstr>http://www.rbc.ru/</vt:lpwstr>
      </vt:variant>
      <vt:variant>
        <vt:lpwstr/>
      </vt:variant>
      <vt:variant>
        <vt:i4>2293804</vt:i4>
      </vt:variant>
      <vt:variant>
        <vt:i4>126</vt:i4>
      </vt:variant>
      <vt:variant>
        <vt:i4>0</vt:i4>
      </vt:variant>
      <vt:variant>
        <vt:i4>5</vt:i4>
      </vt:variant>
      <vt:variant>
        <vt:lpwstr>http://www.corp-gov.ru/</vt:lpwstr>
      </vt:variant>
      <vt:variant>
        <vt:lpwstr/>
      </vt:variant>
      <vt:variant>
        <vt:i4>7340087</vt:i4>
      </vt:variant>
      <vt:variant>
        <vt:i4>123</vt:i4>
      </vt:variant>
      <vt:variant>
        <vt:i4>0</vt:i4>
      </vt:variant>
      <vt:variant>
        <vt:i4>5</vt:i4>
      </vt:variant>
      <vt:variant>
        <vt:lpwstr>https://book.ru/book/932073</vt:lpwstr>
      </vt:variant>
      <vt:variant>
        <vt:lpwstr/>
      </vt:variant>
      <vt:variant>
        <vt:i4>1310775</vt:i4>
      </vt:variant>
      <vt:variant>
        <vt:i4>116</vt:i4>
      </vt:variant>
      <vt:variant>
        <vt:i4>0</vt:i4>
      </vt:variant>
      <vt:variant>
        <vt:i4>5</vt:i4>
      </vt:variant>
      <vt:variant>
        <vt:lpwstr/>
      </vt:variant>
      <vt:variant>
        <vt:lpwstr>_Toc20394228</vt:lpwstr>
      </vt:variant>
      <vt:variant>
        <vt:i4>1769527</vt:i4>
      </vt:variant>
      <vt:variant>
        <vt:i4>110</vt:i4>
      </vt:variant>
      <vt:variant>
        <vt:i4>0</vt:i4>
      </vt:variant>
      <vt:variant>
        <vt:i4>5</vt:i4>
      </vt:variant>
      <vt:variant>
        <vt:lpwstr/>
      </vt:variant>
      <vt:variant>
        <vt:lpwstr>_Toc20394227</vt:lpwstr>
      </vt:variant>
      <vt:variant>
        <vt:i4>1703991</vt:i4>
      </vt:variant>
      <vt:variant>
        <vt:i4>104</vt:i4>
      </vt:variant>
      <vt:variant>
        <vt:i4>0</vt:i4>
      </vt:variant>
      <vt:variant>
        <vt:i4>5</vt:i4>
      </vt:variant>
      <vt:variant>
        <vt:lpwstr/>
      </vt:variant>
      <vt:variant>
        <vt:lpwstr>_Toc20394226</vt:lpwstr>
      </vt:variant>
      <vt:variant>
        <vt:i4>1638455</vt:i4>
      </vt:variant>
      <vt:variant>
        <vt:i4>98</vt:i4>
      </vt:variant>
      <vt:variant>
        <vt:i4>0</vt:i4>
      </vt:variant>
      <vt:variant>
        <vt:i4>5</vt:i4>
      </vt:variant>
      <vt:variant>
        <vt:lpwstr/>
      </vt:variant>
      <vt:variant>
        <vt:lpwstr>_Toc20394225</vt:lpwstr>
      </vt:variant>
      <vt:variant>
        <vt:i4>1572919</vt:i4>
      </vt:variant>
      <vt:variant>
        <vt:i4>92</vt:i4>
      </vt:variant>
      <vt:variant>
        <vt:i4>0</vt:i4>
      </vt:variant>
      <vt:variant>
        <vt:i4>5</vt:i4>
      </vt:variant>
      <vt:variant>
        <vt:lpwstr/>
      </vt:variant>
      <vt:variant>
        <vt:lpwstr>_Toc20394224</vt:lpwstr>
      </vt:variant>
      <vt:variant>
        <vt:i4>2031671</vt:i4>
      </vt:variant>
      <vt:variant>
        <vt:i4>86</vt:i4>
      </vt:variant>
      <vt:variant>
        <vt:i4>0</vt:i4>
      </vt:variant>
      <vt:variant>
        <vt:i4>5</vt:i4>
      </vt:variant>
      <vt:variant>
        <vt:lpwstr/>
      </vt:variant>
      <vt:variant>
        <vt:lpwstr>_Toc20394223</vt:lpwstr>
      </vt:variant>
      <vt:variant>
        <vt:i4>1966135</vt:i4>
      </vt:variant>
      <vt:variant>
        <vt:i4>80</vt:i4>
      </vt:variant>
      <vt:variant>
        <vt:i4>0</vt:i4>
      </vt:variant>
      <vt:variant>
        <vt:i4>5</vt:i4>
      </vt:variant>
      <vt:variant>
        <vt:lpwstr/>
      </vt:variant>
      <vt:variant>
        <vt:lpwstr>_Toc20394222</vt:lpwstr>
      </vt:variant>
      <vt:variant>
        <vt:i4>1900599</vt:i4>
      </vt:variant>
      <vt:variant>
        <vt:i4>74</vt:i4>
      </vt:variant>
      <vt:variant>
        <vt:i4>0</vt:i4>
      </vt:variant>
      <vt:variant>
        <vt:i4>5</vt:i4>
      </vt:variant>
      <vt:variant>
        <vt:lpwstr/>
      </vt:variant>
      <vt:variant>
        <vt:lpwstr>_Toc20394221</vt:lpwstr>
      </vt:variant>
      <vt:variant>
        <vt:i4>1835063</vt:i4>
      </vt:variant>
      <vt:variant>
        <vt:i4>68</vt:i4>
      </vt:variant>
      <vt:variant>
        <vt:i4>0</vt:i4>
      </vt:variant>
      <vt:variant>
        <vt:i4>5</vt:i4>
      </vt:variant>
      <vt:variant>
        <vt:lpwstr/>
      </vt:variant>
      <vt:variant>
        <vt:lpwstr>_Toc20394220</vt:lpwstr>
      </vt:variant>
      <vt:variant>
        <vt:i4>1376308</vt:i4>
      </vt:variant>
      <vt:variant>
        <vt:i4>62</vt:i4>
      </vt:variant>
      <vt:variant>
        <vt:i4>0</vt:i4>
      </vt:variant>
      <vt:variant>
        <vt:i4>5</vt:i4>
      </vt:variant>
      <vt:variant>
        <vt:lpwstr/>
      </vt:variant>
      <vt:variant>
        <vt:lpwstr>_Toc20394219</vt:lpwstr>
      </vt:variant>
      <vt:variant>
        <vt:i4>1310772</vt:i4>
      </vt:variant>
      <vt:variant>
        <vt:i4>56</vt:i4>
      </vt:variant>
      <vt:variant>
        <vt:i4>0</vt:i4>
      </vt:variant>
      <vt:variant>
        <vt:i4>5</vt:i4>
      </vt:variant>
      <vt:variant>
        <vt:lpwstr/>
      </vt:variant>
      <vt:variant>
        <vt:lpwstr>_Toc20394218</vt:lpwstr>
      </vt:variant>
      <vt:variant>
        <vt:i4>1769524</vt:i4>
      </vt:variant>
      <vt:variant>
        <vt:i4>50</vt:i4>
      </vt:variant>
      <vt:variant>
        <vt:i4>0</vt:i4>
      </vt:variant>
      <vt:variant>
        <vt:i4>5</vt:i4>
      </vt:variant>
      <vt:variant>
        <vt:lpwstr/>
      </vt:variant>
      <vt:variant>
        <vt:lpwstr>_Toc20394217</vt:lpwstr>
      </vt:variant>
      <vt:variant>
        <vt:i4>1703988</vt:i4>
      </vt:variant>
      <vt:variant>
        <vt:i4>44</vt:i4>
      </vt:variant>
      <vt:variant>
        <vt:i4>0</vt:i4>
      </vt:variant>
      <vt:variant>
        <vt:i4>5</vt:i4>
      </vt:variant>
      <vt:variant>
        <vt:lpwstr/>
      </vt:variant>
      <vt:variant>
        <vt:lpwstr>_Toc20394216</vt:lpwstr>
      </vt:variant>
      <vt:variant>
        <vt:i4>1638452</vt:i4>
      </vt:variant>
      <vt:variant>
        <vt:i4>38</vt:i4>
      </vt:variant>
      <vt:variant>
        <vt:i4>0</vt:i4>
      </vt:variant>
      <vt:variant>
        <vt:i4>5</vt:i4>
      </vt:variant>
      <vt:variant>
        <vt:lpwstr/>
      </vt:variant>
      <vt:variant>
        <vt:lpwstr>_Toc20394215</vt:lpwstr>
      </vt:variant>
      <vt:variant>
        <vt:i4>1572916</vt:i4>
      </vt:variant>
      <vt:variant>
        <vt:i4>32</vt:i4>
      </vt:variant>
      <vt:variant>
        <vt:i4>0</vt:i4>
      </vt:variant>
      <vt:variant>
        <vt:i4>5</vt:i4>
      </vt:variant>
      <vt:variant>
        <vt:lpwstr/>
      </vt:variant>
      <vt:variant>
        <vt:lpwstr>_Toc20394214</vt:lpwstr>
      </vt:variant>
      <vt:variant>
        <vt:i4>2031668</vt:i4>
      </vt:variant>
      <vt:variant>
        <vt:i4>26</vt:i4>
      </vt:variant>
      <vt:variant>
        <vt:i4>0</vt:i4>
      </vt:variant>
      <vt:variant>
        <vt:i4>5</vt:i4>
      </vt:variant>
      <vt:variant>
        <vt:lpwstr/>
      </vt:variant>
      <vt:variant>
        <vt:lpwstr>_Toc20394213</vt:lpwstr>
      </vt:variant>
      <vt:variant>
        <vt:i4>1966132</vt:i4>
      </vt:variant>
      <vt:variant>
        <vt:i4>20</vt:i4>
      </vt:variant>
      <vt:variant>
        <vt:i4>0</vt:i4>
      </vt:variant>
      <vt:variant>
        <vt:i4>5</vt:i4>
      </vt:variant>
      <vt:variant>
        <vt:lpwstr/>
      </vt:variant>
      <vt:variant>
        <vt:lpwstr>_Toc20394212</vt:lpwstr>
      </vt:variant>
      <vt:variant>
        <vt:i4>1900596</vt:i4>
      </vt:variant>
      <vt:variant>
        <vt:i4>14</vt:i4>
      </vt:variant>
      <vt:variant>
        <vt:i4>0</vt:i4>
      </vt:variant>
      <vt:variant>
        <vt:i4>5</vt:i4>
      </vt:variant>
      <vt:variant>
        <vt:lpwstr/>
      </vt:variant>
      <vt:variant>
        <vt:lpwstr>_Toc20394211</vt:lpwstr>
      </vt:variant>
      <vt:variant>
        <vt:i4>1835060</vt:i4>
      </vt:variant>
      <vt:variant>
        <vt:i4>8</vt:i4>
      </vt:variant>
      <vt:variant>
        <vt:i4>0</vt:i4>
      </vt:variant>
      <vt:variant>
        <vt:i4>5</vt:i4>
      </vt:variant>
      <vt:variant>
        <vt:lpwstr/>
      </vt:variant>
      <vt:variant>
        <vt:lpwstr>_Toc20394210</vt:lpwstr>
      </vt:variant>
      <vt:variant>
        <vt:i4>1376309</vt:i4>
      </vt:variant>
      <vt:variant>
        <vt:i4>2</vt:i4>
      </vt:variant>
      <vt:variant>
        <vt:i4>0</vt:i4>
      </vt:variant>
      <vt:variant>
        <vt:i4>5</vt:i4>
      </vt:variant>
      <vt:variant>
        <vt:lpwstr/>
      </vt:variant>
      <vt:variant>
        <vt:lpwstr>_Toc20394209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ТЕОРИЯ И ПРАКТИКА ПРОВЕДЕНИЯ ДЕЛОВЫХ ПЕРЕГОВОРОВ И ВСТРЕЧ</dc:title>
  <dc:subject/>
  <dc:creator>яяя</dc:creator>
  <cp:keywords/>
  <dc:description/>
  <cp:lastModifiedBy>Иванова Карина Николаевна</cp:lastModifiedBy>
  <cp:revision>12</cp:revision>
  <cp:lastPrinted>2018-05-22T13:16:00Z</cp:lastPrinted>
  <dcterms:created xsi:type="dcterms:W3CDTF">2022-04-11T06:59:00Z</dcterms:created>
  <dcterms:modified xsi:type="dcterms:W3CDTF">2022-05-04T08:19:00Z</dcterms:modified>
</cp:coreProperties>
</file>